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9944C7" w14:textId="77777777" w:rsidR="0001397A" w:rsidRPr="0001397A" w:rsidRDefault="0001397A" w:rsidP="00755DF1">
      <w:pPr>
        <w:spacing w:after="0"/>
        <w:jc w:val="center"/>
        <w:rPr>
          <w:rFonts w:ascii="Arial" w:hAnsi="Arial" w:cs="Arial"/>
          <w:b/>
          <w:sz w:val="10"/>
          <w:szCs w:val="10"/>
        </w:rPr>
      </w:pPr>
    </w:p>
    <w:p w14:paraId="6C3B1659" w14:textId="5BA02472" w:rsidR="00316DC5" w:rsidRDefault="00C44CFB" w:rsidP="00755DF1">
      <w:pPr>
        <w:spacing w:after="0"/>
        <w:jc w:val="center"/>
        <w:rPr>
          <w:rFonts w:ascii="Arial" w:hAnsi="Arial" w:cs="Arial"/>
          <w:b/>
          <w:sz w:val="40"/>
          <w:szCs w:val="44"/>
        </w:rPr>
      </w:pPr>
      <w:r>
        <w:rPr>
          <w:noProof/>
        </w:rPr>
        <w:drawing>
          <wp:inline distT="0" distB="0" distL="0" distR="0" wp14:anchorId="7E6E68DD" wp14:editId="0ED34F91">
            <wp:extent cx="1341120" cy="998220"/>
            <wp:effectExtent l="0" t="0" r="0" b="0"/>
            <wp:docPr id="1086953557" name="Obrázek 1" descr="ICC Polska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 Polska -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998220"/>
                    </a:xfrm>
                    <a:prstGeom prst="rect">
                      <a:avLst/>
                    </a:prstGeom>
                    <a:noFill/>
                    <a:ln>
                      <a:noFill/>
                    </a:ln>
                  </pic:spPr>
                </pic:pic>
              </a:graphicData>
            </a:graphic>
          </wp:inline>
        </w:drawing>
      </w:r>
    </w:p>
    <w:p w14:paraId="49B76994" w14:textId="77777777" w:rsidR="005537F8" w:rsidRPr="005537F8" w:rsidRDefault="005537F8" w:rsidP="00316DC5">
      <w:pPr>
        <w:spacing w:after="0"/>
        <w:jc w:val="center"/>
        <w:rPr>
          <w:rFonts w:ascii="Arial" w:eastAsia="Times New Roman" w:hAnsi="Arial" w:cs="Arial"/>
          <w:b/>
          <w:color w:val="0000CC"/>
          <w:sz w:val="16"/>
          <w:szCs w:val="4"/>
        </w:rPr>
      </w:pPr>
    </w:p>
    <w:p w14:paraId="30665BC9" w14:textId="504BF658" w:rsidR="00174F0E" w:rsidRPr="005537F8" w:rsidRDefault="00174F0E" w:rsidP="00316DC5">
      <w:pPr>
        <w:spacing w:after="0"/>
        <w:jc w:val="center"/>
        <w:rPr>
          <w:rFonts w:ascii="Arial" w:eastAsia="Times New Roman" w:hAnsi="Arial" w:cs="Arial"/>
          <w:b/>
          <w:color w:val="0000CC"/>
          <w:sz w:val="40"/>
          <w:szCs w:val="20"/>
        </w:rPr>
      </w:pPr>
      <w:r w:rsidRPr="005537F8">
        <w:rPr>
          <w:rFonts w:ascii="Arial" w:eastAsia="Times New Roman" w:hAnsi="Arial" w:cs="Arial"/>
          <w:b/>
          <w:color w:val="0000CC"/>
          <w:sz w:val="40"/>
          <w:szCs w:val="20"/>
        </w:rPr>
        <w:t xml:space="preserve">Trade </w:t>
      </w:r>
      <w:r w:rsidR="00985C9A" w:rsidRPr="005537F8">
        <w:rPr>
          <w:rFonts w:ascii="Arial" w:eastAsia="Times New Roman" w:hAnsi="Arial" w:cs="Arial"/>
          <w:b/>
          <w:color w:val="0000CC"/>
          <w:sz w:val="40"/>
          <w:szCs w:val="20"/>
        </w:rPr>
        <w:t>F</w:t>
      </w:r>
      <w:r w:rsidRPr="005537F8">
        <w:rPr>
          <w:rFonts w:ascii="Arial" w:eastAsia="Times New Roman" w:hAnsi="Arial" w:cs="Arial"/>
          <w:b/>
          <w:color w:val="0000CC"/>
          <w:sz w:val="40"/>
          <w:szCs w:val="20"/>
        </w:rPr>
        <w:t xml:space="preserve">inance </w:t>
      </w:r>
      <w:r w:rsidR="00884349">
        <w:rPr>
          <w:rFonts w:ascii="Arial" w:eastAsia="Times New Roman" w:hAnsi="Arial" w:cs="Arial"/>
          <w:b/>
          <w:color w:val="0000CC"/>
          <w:sz w:val="40"/>
          <w:szCs w:val="20"/>
        </w:rPr>
        <w:t>Course</w:t>
      </w:r>
    </w:p>
    <w:p w14:paraId="577B4877" w14:textId="723B26F2" w:rsidR="00985C9A" w:rsidRPr="00471DD5" w:rsidRDefault="00C44CFB" w:rsidP="00174F0E">
      <w:pPr>
        <w:spacing w:after="0" w:line="240" w:lineRule="auto"/>
        <w:jc w:val="center"/>
        <w:outlineLvl w:val="0"/>
        <w:rPr>
          <w:rFonts w:ascii="Tahoma" w:eastAsia="Times New Roman" w:hAnsi="Tahoma" w:cs="Tahoma"/>
          <w:b/>
          <w:color w:val="FF0000"/>
          <w:sz w:val="28"/>
          <w:szCs w:val="18"/>
        </w:rPr>
      </w:pPr>
      <w:r w:rsidRPr="00471DD5">
        <w:rPr>
          <w:rFonts w:ascii="Tahoma" w:eastAsia="Times New Roman" w:hAnsi="Tahoma" w:cs="Tahoma"/>
          <w:b/>
          <w:color w:val="FF0000"/>
          <w:sz w:val="28"/>
          <w:szCs w:val="18"/>
        </w:rPr>
        <w:t>Two days Course</w:t>
      </w:r>
      <w:r w:rsidR="00C61CCE" w:rsidRPr="00471DD5">
        <w:rPr>
          <w:rFonts w:ascii="Tahoma" w:eastAsia="Times New Roman" w:hAnsi="Tahoma" w:cs="Tahoma"/>
          <w:b/>
          <w:color w:val="FF0000"/>
          <w:sz w:val="28"/>
          <w:szCs w:val="18"/>
        </w:rPr>
        <w:t xml:space="preserve"> on Documentary Credits</w:t>
      </w:r>
      <w:r w:rsidR="00985C9A" w:rsidRPr="00471DD5">
        <w:rPr>
          <w:rFonts w:ascii="Tahoma" w:eastAsia="Times New Roman" w:hAnsi="Tahoma" w:cs="Tahoma"/>
          <w:b/>
          <w:color w:val="FF0000"/>
          <w:sz w:val="28"/>
          <w:szCs w:val="18"/>
        </w:rPr>
        <w:t xml:space="preserve"> </w:t>
      </w:r>
    </w:p>
    <w:p w14:paraId="162F8EB4" w14:textId="61EB7028" w:rsidR="0014578C" w:rsidRPr="005537F8" w:rsidRDefault="0014578C" w:rsidP="0014578C">
      <w:pPr>
        <w:autoSpaceDE w:val="0"/>
        <w:autoSpaceDN w:val="0"/>
        <w:spacing w:before="60" w:after="60" w:line="240" w:lineRule="auto"/>
        <w:ind w:left="360"/>
        <w:jc w:val="center"/>
        <w:outlineLvl w:val="0"/>
        <w:rPr>
          <w:rFonts w:ascii="Tahoma" w:hAnsi="Tahoma" w:cs="Tahoma"/>
          <w:color w:val="0000CC"/>
          <w:sz w:val="28"/>
          <w:szCs w:val="28"/>
        </w:rPr>
      </w:pPr>
      <w:r w:rsidRPr="005537F8">
        <w:rPr>
          <w:rFonts w:ascii="Tahoma" w:hAnsi="Tahoma" w:cs="Tahoma"/>
          <w:color w:val="0000CC"/>
          <w:sz w:val="28"/>
          <w:szCs w:val="28"/>
        </w:rPr>
        <w:t xml:space="preserve">with a </w:t>
      </w:r>
      <w:r w:rsidR="006F0F0F" w:rsidRPr="005537F8">
        <w:rPr>
          <w:rFonts w:ascii="Tahoma" w:hAnsi="Tahoma" w:cs="Tahoma"/>
          <w:color w:val="0000CC"/>
          <w:sz w:val="28"/>
          <w:szCs w:val="28"/>
        </w:rPr>
        <w:t>L</w:t>
      </w:r>
      <w:r w:rsidRPr="005537F8">
        <w:rPr>
          <w:rFonts w:ascii="Tahoma" w:hAnsi="Tahoma" w:cs="Tahoma"/>
          <w:color w:val="0000CC"/>
          <w:sz w:val="28"/>
          <w:szCs w:val="28"/>
        </w:rPr>
        <w:t xml:space="preserve">eading </w:t>
      </w:r>
      <w:r w:rsidR="006F0F0F" w:rsidRPr="005537F8">
        <w:rPr>
          <w:rFonts w:ascii="Tahoma" w:hAnsi="Tahoma" w:cs="Tahoma"/>
          <w:color w:val="0000CC"/>
          <w:sz w:val="28"/>
          <w:szCs w:val="28"/>
        </w:rPr>
        <w:t>I</w:t>
      </w:r>
      <w:r w:rsidRPr="005537F8">
        <w:rPr>
          <w:rFonts w:ascii="Tahoma" w:hAnsi="Tahoma" w:cs="Tahoma"/>
          <w:color w:val="0000CC"/>
          <w:sz w:val="28"/>
          <w:szCs w:val="28"/>
        </w:rPr>
        <w:t xml:space="preserve">nternational </w:t>
      </w:r>
      <w:r w:rsidR="006F0F0F" w:rsidRPr="005537F8">
        <w:rPr>
          <w:rFonts w:ascii="Tahoma" w:hAnsi="Tahoma" w:cs="Tahoma"/>
          <w:color w:val="0000CC"/>
          <w:sz w:val="28"/>
          <w:szCs w:val="28"/>
        </w:rPr>
        <w:t>T</w:t>
      </w:r>
      <w:r w:rsidRPr="005537F8">
        <w:rPr>
          <w:rFonts w:ascii="Tahoma" w:hAnsi="Tahoma" w:cs="Tahoma"/>
          <w:color w:val="0000CC"/>
          <w:sz w:val="28"/>
          <w:szCs w:val="28"/>
        </w:rPr>
        <w:t xml:space="preserve">rainer and </w:t>
      </w:r>
      <w:r w:rsidR="006F0F0F" w:rsidRPr="005537F8">
        <w:rPr>
          <w:rFonts w:ascii="Tahoma" w:hAnsi="Tahoma" w:cs="Tahoma"/>
          <w:color w:val="0000CC"/>
          <w:sz w:val="28"/>
          <w:szCs w:val="28"/>
        </w:rPr>
        <w:t>C</w:t>
      </w:r>
      <w:r w:rsidRPr="005537F8">
        <w:rPr>
          <w:rFonts w:ascii="Tahoma" w:hAnsi="Tahoma" w:cs="Tahoma"/>
          <w:color w:val="0000CC"/>
          <w:sz w:val="28"/>
          <w:szCs w:val="28"/>
        </w:rPr>
        <w:t xml:space="preserve">onsultant </w:t>
      </w:r>
    </w:p>
    <w:p w14:paraId="3982462A" w14:textId="77777777" w:rsidR="0014578C" w:rsidRPr="005537F8" w:rsidRDefault="0014578C" w:rsidP="0014578C">
      <w:pPr>
        <w:autoSpaceDE w:val="0"/>
        <w:autoSpaceDN w:val="0"/>
        <w:spacing w:before="60" w:after="60" w:line="240" w:lineRule="auto"/>
        <w:ind w:left="360"/>
        <w:jc w:val="center"/>
        <w:outlineLvl w:val="0"/>
        <w:rPr>
          <w:rFonts w:ascii="Tahoma" w:hAnsi="Tahoma" w:cs="Tahoma"/>
          <w:color w:val="0000CC"/>
          <w:sz w:val="28"/>
          <w:szCs w:val="28"/>
        </w:rPr>
      </w:pPr>
      <w:r w:rsidRPr="005537F8">
        <w:rPr>
          <w:rFonts w:ascii="Tahoma" w:hAnsi="Tahoma" w:cs="Tahoma"/>
          <w:color w:val="0000CC"/>
          <w:sz w:val="28"/>
          <w:szCs w:val="28"/>
        </w:rPr>
        <w:t xml:space="preserve">Member of </w:t>
      </w:r>
      <w:r w:rsidR="00397319" w:rsidRPr="005537F8">
        <w:rPr>
          <w:rFonts w:ascii="Tahoma" w:hAnsi="Tahoma" w:cs="Tahoma"/>
          <w:color w:val="0000CC"/>
          <w:sz w:val="28"/>
          <w:szCs w:val="28"/>
        </w:rPr>
        <w:t>ICC Banking Commission</w:t>
      </w:r>
    </w:p>
    <w:p w14:paraId="496F8E72" w14:textId="3C0897BB" w:rsidR="00985C9A" w:rsidRPr="005537F8" w:rsidRDefault="00985C9A" w:rsidP="0014578C">
      <w:pPr>
        <w:autoSpaceDE w:val="0"/>
        <w:autoSpaceDN w:val="0"/>
        <w:spacing w:before="60" w:after="60" w:line="240" w:lineRule="auto"/>
        <w:ind w:left="360"/>
        <w:jc w:val="center"/>
        <w:outlineLvl w:val="0"/>
        <w:rPr>
          <w:rFonts w:ascii="Tahoma" w:hAnsi="Tahoma" w:cs="Tahoma"/>
          <w:i/>
          <w:iCs/>
          <w:color w:val="FF0000"/>
          <w:sz w:val="32"/>
          <w:szCs w:val="32"/>
        </w:rPr>
      </w:pPr>
      <w:r w:rsidRPr="005537F8">
        <w:rPr>
          <w:rFonts w:ascii="Tahoma" w:hAnsi="Tahoma" w:cs="Tahoma"/>
          <w:i/>
          <w:iCs/>
          <w:color w:val="FF0000"/>
          <w:sz w:val="32"/>
          <w:szCs w:val="32"/>
        </w:rPr>
        <w:t xml:space="preserve">organized by </w:t>
      </w:r>
      <w:r w:rsidR="005C51E5">
        <w:rPr>
          <w:rFonts w:ascii="Tahoma" w:hAnsi="Tahoma" w:cs="Tahoma"/>
          <w:i/>
          <w:iCs/>
          <w:color w:val="FF0000"/>
          <w:sz w:val="32"/>
          <w:szCs w:val="32"/>
        </w:rPr>
        <w:t>ICC Poland</w:t>
      </w:r>
    </w:p>
    <w:p w14:paraId="55CA8AA1" w14:textId="77777777" w:rsidR="00397319" w:rsidRPr="00397319" w:rsidRDefault="00397319" w:rsidP="00174F0E">
      <w:pPr>
        <w:spacing w:after="0"/>
        <w:rPr>
          <w:rFonts w:ascii="Arial" w:hAnsi="Arial" w:cs="Arial"/>
          <w:b/>
          <w:i/>
          <w:iCs/>
          <w:color w:val="002060"/>
          <w:sz w:val="10"/>
          <w:szCs w:val="28"/>
        </w:rPr>
      </w:pPr>
    </w:p>
    <w:p w14:paraId="5635265E" w14:textId="4137FC5A" w:rsidR="00174F0E" w:rsidRPr="002569BB" w:rsidRDefault="00174F0E" w:rsidP="00174F0E">
      <w:pPr>
        <w:spacing w:after="0"/>
        <w:rPr>
          <w:rFonts w:ascii="Arial" w:hAnsi="Arial" w:cs="Arial"/>
          <w:b/>
          <w:i/>
          <w:iCs/>
          <w:color w:val="002060"/>
          <w:sz w:val="28"/>
          <w:szCs w:val="28"/>
        </w:rPr>
      </w:pPr>
      <w:r>
        <w:rPr>
          <w:rFonts w:ascii="Arial" w:hAnsi="Arial" w:cs="Arial"/>
          <w:b/>
          <w:i/>
          <w:iCs/>
          <w:color w:val="002060"/>
          <w:sz w:val="28"/>
          <w:szCs w:val="28"/>
        </w:rPr>
        <w:t xml:space="preserve">This </w:t>
      </w:r>
      <w:r w:rsidR="00C61CCE">
        <w:rPr>
          <w:rFonts w:ascii="Arial" w:hAnsi="Arial" w:cs="Arial"/>
          <w:b/>
          <w:i/>
          <w:iCs/>
          <w:color w:val="002060"/>
          <w:sz w:val="28"/>
          <w:szCs w:val="28"/>
        </w:rPr>
        <w:t>Webinar</w:t>
      </w:r>
      <w:r w:rsidR="00985C9A">
        <w:rPr>
          <w:rFonts w:ascii="Arial" w:hAnsi="Arial" w:cs="Arial"/>
          <w:b/>
          <w:i/>
          <w:iCs/>
          <w:color w:val="002060"/>
          <w:sz w:val="28"/>
          <w:szCs w:val="28"/>
        </w:rPr>
        <w:t xml:space="preserve"> will focus on:</w:t>
      </w:r>
    </w:p>
    <w:p w14:paraId="752E8D56" w14:textId="7523647A" w:rsidR="005537F8"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D</w:t>
      </w:r>
      <w:r w:rsidR="00985C9A">
        <w:rPr>
          <w:rFonts w:ascii="Arial" w:hAnsi="Arial" w:cs="Arial"/>
          <w:sz w:val="24"/>
          <w:szCs w:val="24"/>
        </w:rPr>
        <w:t xml:space="preserve">ocumentary </w:t>
      </w:r>
      <w:r>
        <w:rPr>
          <w:rFonts w:ascii="Arial" w:hAnsi="Arial" w:cs="Arial"/>
          <w:sz w:val="24"/>
          <w:szCs w:val="24"/>
        </w:rPr>
        <w:t>C</w:t>
      </w:r>
      <w:r w:rsidR="00985C9A">
        <w:rPr>
          <w:rFonts w:ascii="Arial" w:hAnsi="Arial" w:cs="Arial"/>
          <w:sz w:val="24"/>
          <w:szCs w:val="24"/>
        </w:rPr>
        <w:t>redit</w:t>
      </w:r>
      <w:r>
        <w:rPr>
          <w:rFonts w:ascii="Arial" w:hAnsi="Arial" w:cs="Arial"/>
          <w:sz w:val="24"/>
          <w:szCs w:val="24"/>
        </w:rPr>
        <w:t xml:space="preserve"> practice</w:t>
      </w:r>
    </w:p>
    <w:p w14:paraId="6FDCD8BD" w14:textId="01BB9789" w:rsid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Main problems and mistakes in import documentary credits</w:t>
      </w:r>
    </w:p>
    <w:p w14:paraId="65AA0359" w14:textId="773B5B15" w:rsid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Examples of wrong or problematic instructions in Applications to issue L/C</w:t>
      </w:r>
    </w:p>
    <w:p w14:paraId="2785E168" w14:textId="4C427BED" w:rsid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Relationship between Incoterms, documents and documentary credits</w:t>
      </w:r>
    </w:p>
    <w:p w14:paraId="739D63C7" w14:textId="6C5E7A6C" w:rsid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Main problems and mistakes export documentary credits</w:t>
      </w:r>
    </w:p>
    <w:p w14:paraId="5ABCCD7E" w14:textId="77777777" w:rsid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Examples of wrong or problematic conditions in export documentary credits</w:t>
      </w:r>
    </w:p>
    <w:p w14:paraId="43BAB1E6" w14:textId="5DB9A9F0" w:rsid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Examination of bills of lading – main problems in practice</w:t>
      </w:r>
    </w:p>
    <w:p w14:paraId="7BD5EB24" w14:textId="6787AC20" w:rsid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Interesting disputes regarding examination of documents presented under documentary credits – is it a valid discrepancy?</w:t>
      </w:r>
    </w:p>
    <w:p w14:paraId="7901A148" w14:textId="72F4A720" w:rsidR="00985C9A" w:rsidRPr="00C61CCE" w:rsidRDefault="00C61CCE" w:rsidP="00C61CCE">
      <w:pPr>
        <w:numPr>
          <w:ilvl w:val="0"/>
          <w:numId w:val="47"/>
        </w:numPr>
        <w:tabs>
          <w:tab w:val="clear" w:pos="720"/>
          <w:tab w:val="num" w:pos="1080"/>
        </w:tabs>
        <w:spacing w:beforeLines="60" w:before="144" w:afterLines="60" w:after="144" w:line="240" w:lineRule="auto"/>
        <w:ind w:left="1080"/>
        <w:contextualSpacing/>
        <w:rPr>
          <w:rFonts w:ascii="Arial" w:hAnsi="Arial" w:cs="Arial"/>
          <w:sz w:val="24"/>
          <w:szCs w:val="24"/>
        </w:rPr>
      </w:pPr>
      <w:r>
        <w:rPr>
          <w:rFonts w:ascii="Arial" w:hAnsi="Arial" w:cs="Arial"/>
          <w:sz w:val="24"/>
          <w:szCs w:val="24"/>
        </w:rPr>
        <w:t>Questions and Answers Session</w:t>
      </w:r>
    </w:p>
    <w:p w14:paraId="383DEFFE" w14:textId="77777777" w:rsidR="00174F0E" w:rsidRPr="002470B1" w:rsidRDefault="00174F0E" w:rsidP="00174F0E">
      <w:pPr>
        <w:jc w:val="both"/>
        <w:rPr>
          <w:rFonts w:ascii="Arial" w:hAnsi="Arial" w:cs="Tahoma"/>
          <w:bCs/>
          <w:sz w:val="2"/>
          <w:szCs w:val="24"/>
        </w:rPr>
      </w:pPr>
    </w:p>
    <w:p w14:paraId="1852B585" w14:textId="6CD14E9C" w:rsidR="00F70A9E" w:rsidRDefault="00985C9A" w:rsidP="00F70A9E">
      <w:pPr>
        <w:pStyle w:val="Default"/>
        <w:spacing w:before="120" w:after="120"/>
        <w:rPr>
          <w:rFonts w:ascii="Arial" w:hAnsi="Arial" w:cs="Arial"/>
          <w:b/>
          <w:bCs/>
          <w:color w:val="0000CC"/>
        </w:rPr>
      </w:pPr>
      <w:r>
        <w:rPr>
          <w:rFonts w:ascii="Arial" w:hAnsi="Arial" w:cs="Arial"/>
          <w:b/>
          <w:bCs/>
          <w:color w:val="0000CC"/>
        </w:rPr>
        <w:t>Speaker</w:t>
      </w:r>
      <w:r w:rsidR="00F70A9E" w:rsidRPr="0089205E">
        <w:rPr>
          <w:rFonts w:ascii="Arial" w:hAnsi="Arial" w:cs="Arial"/>
          <w:b/>
          <w:bCs/>
          <w:color w:val="0000CC"/>
        </w:rPr>
        <w:t>:</w:t>
      </w:r>
      <w:r w:rsidR="00F70A9E">
        <w:rPr>
          <w:rFonts w:ascii="Arial" w:hAnsi="Arial" w:cs="Arial"/>
          <w:b/>
          <w:bCs/>
          <w:color w:val="0000CC"/>
        </w:rPr>
        <w:t xml:space="preserve"> </w:t>
      </w:r>
      <w:r w:rsidR="00F70A9E" w:rsidRPr="00B94881">
        <w:rPr>
          <w:rFonts w:ascii="Arial" w:hAnsi="Arial" w:cs="Arial"/>
          <w:b/>
          <w:bCs/>
        </w:rPr>
        <w:t xml:space="preserve">Mr. </w:t>
      </w:r>
      <w:r w:rsidR="00F70A9E">
        <w:rPr>
          <w:rFonts w:ascii="Arial" w:hAnsi="Arial" w:cs="Arial"/>
          <w:b/>
          <w:bCs/>
        </w:rPr>
        <w:t xml:space="preserve">Pavel </w:t>
      </w:r>
      <w:r w:rsidR="00F70A9E" w:rsidRPr="00B94881">
        <w:rPr>
          <w:rFonts w:ascii="Arial" w:hAnsi="Arial" w:cs="Arial"/>
          <w:b/>
          <w:bCs/>
        </w:rPr>
        <w:t>Andrle</w:t>
      </w:r>
    </w:p>
    <w:p w14:paraId="380A717B" w14:textId="5D36990E" w:rsidR="00F70A9E" w:rsidRPr="00B94881" w:rsidRDefault="00F70A9E" w:rsidP="003C4172">
      <w:pPr>
        <w:pStyle w:val="Default"/>
        <w:numPr>
          <w:ilvl w:val="0"/>
          <w:numId w:val="32"/>
        </w:numPr>
        <w:spacing w:beforeLines="60" w:before="144" w:afterLines="60" w:after="144"/>
        <w:contextualSpacing/>
        <w:rPr>
          <w:rFonts w:ascii="Arial" w:hAnsi="Arial" w:cs="Arial"/>
          <w:b/>
        </w:rPr>
      </w:pPr>
      <w:r w:rsidRPr="00B94881">
        <w:rPr>
          <w:rFonts w:ascii="Arial" w:hAnsi="Arial" w:cs="Arial"/>
        </w:rPr>
        <w:t>international trade finance advisor, consultant and trainer, founder &amp; owner &amp; director of Trade Finance Consulting, s.r.o.</w:t>
      </w:r>
      <w:r w:rsidR="003720DD">
        <w:rPr>
          <w:rFonts w:ascii="Arial" w:hAnsi="Arial" w:cs="Arial"/>
        </w:rPr>
        <w:t>, former trade fin</w:t>
      </w:r>
      <w:r w:rsidR="00CA4427">
        <w:rPr>
          <w:rFonts w:ascii="Arial" w:hAnsi="Arial" w:cs="Arial"/>
        </w:rPr>
        <w:t>a</w:t>
      </w:r>
      <w:r w:rsidR="003720DD">
        <w:rPr>
          <w:rFonts w:ascii="Arial" w:hAnsi="Arial" w:cs="Arial"/>
        </w:rPr>
        <w:t>nce banker;</w:t>
      </w:r>
    </w:p>
    <w:p w14:paraId="03B03E13" w14:textId="0D74EF58" w:rsidR="00F70A9E" w:rsidRPr="00B94881" w:rsidRDefault="00F70A9E" w:rsidP="003C4172">
      <w:pPr>
        <w:pStyle w:val="Akapitzlist"/>
        <w:numPr>
          <w:ilvl w:val="0"/>
          <w:numId w:val="32"/>
        </w:numPr>
        <w:spacing w:beforeLines="60" w:before="144" w:afterLines="60" w:after="144"/>
        <w:ind w:right="-113"/>
        <w:jc w:val="both"/>
        <w:rPr>
          <w:rFonts w:ascii="Arial" w:hAnsi="Arial" w:cs="Arial"/>
          <w:b/>
          <w:sz w:val="24"/>
          <w:szCs w:val="24"/>
        </w:rPr>
      </w:pPr>
      <w:r w:rsidRPr="00B94881">
        <w:rPr>
          <w:rFonts w:ascii="Arial" w:hAnsi="Arial" w:cs="Arial"/>
          <w:bCs/>
          <w:sz w:val="24"/>
          <w:szCs w:val="24"/>
        </w:rPr>
        <w:t>Secretary to the Banking Commission of ICC Czech Republic and also to Commission on Commercial Law and Practice of ICC Czech Republic</w:t>
      </w:r>
      <w:r>
        <w:rPr>
          <w:rFonts w:ascii="Arial" w:hAnsi="Arial" w:cs="Arial"/>
          <w:bCs/>
          <w:sz w:val="24"/>
          <w:szCs w:val="24"/>
        </w:rPr>
        <w:t>;</w:t>
      </w:r>
    </w:p>
    <w:p w14:paraId="1B4A0FD5" w14:textId="6E0E22AA" w:rsidR="00F70A9E" w:rsidRPr="00B94881" w:rsidRDefault="00F70A9E" w:rsidP="003C4172">
      <w:pPr>
        <w:pStyle w:val="Akapitzlist"/>
        <w:numPr>
          <w:ilvl w:val="0"/>
          <w:numId w:val="32"/>
        </w:numPr>
        <w:spacing w:beforeLines="60" w:before="144" w:afterLines="60" w:after="144"/>
        <w:ind w:right="-113"/>
        <w:jc w:val="both"/>
        <w:rPr>
          <w:rFonts w:ascii="Arial" w:hAnsi="Arial" w:cs="Arial"/>
          <w:b/>
          <w:sz w:val="24"/>
          <w:szCs w:val="24"/>
        </w:rPr>
      </w:pPr>
      <w:r w:rsidRPr="00B94881">
        <w:rPr>
          <w:rFonts w:ascii="Arial" w:hAnsi="Arial" w:cs="Arial"/>
          <w:bCs/>
          <w:sz w:val="24"/>
          <w:szCs w:val="24"/>
        </w:rPr>
        <w:t>frequent DOCDEX Expert of ICC Centre for Expertise with ICC International Arbitration Court</w:t>
      </w:r>
      <w:r>
        <w:rPr>
          <w:rFonts w:ascii="Arial" w:hAnsi="Arial" w:cs="Arial"/>
          <w:bCs/>
          <w:sz w:val="24"/>
          <w:szCs w:val="24"/>
        </w:rPr>
        <w:t>;</w:t>
      </w:r>
    </w:p>
    <w:p w14:paraId="034E2950" w14:textId="77777777" w:rsidR="00F70A9E" w:rsidRPr="00B94881" w:rsidRDefault="00F70A9E" w:rsidP="003C4172">
      <w:pPr>
        <w:pStyle w:val="Akapitzlist"/>
        <w:numPr>
          <w:ilvl w:val="0"/>
          <w:numId w:val="32"/>
        </w:numPr>
        <w:spacing w:beforeLines="60" w:before="144" w:afterLines="60" w:after="144"/>
        <w:ind w:right="-113"/>
        <w:jc w:val="both"/>
        <w:rPr>
          <w:rFonts w:ascii="Arial" w:hAnsi="Arial" w:cs="Arial"/>
          <w:bCs/>
          <w:sz w:val="24"/>
          <w:szCs w:val="24"/>
        </w:rPr>
      </w:pPr>
      <w:r w:rsidRPr="00B94881">
        <w:rPr>
          <w:rFonts w:ascii="Arial" w:hAnsi="Arial" w:cs="Arial"/>
          <w:bCs/>
          <w:sz w:val="24"/>
          <w:szCs w:val="24"/>
        </w:rPr>
        <w:t>certified ICC trainer on Incoterms 2020</w:t>
      </w:r>
      <w:r>
        <w:rPr>
          <w:rFonts w:ascii="Arial" w:hAnsi="Arial" w:cs="Arial"/>
          <w:bCs/>
          <w:sz w:val="24"/>
          <w:szCs w:val="24"/>
        </w:rPr>
        <w:t>;</w:t>
      </w:r>
    </w:p>
    <w:p w14:paraId="689387C0" w14:textId="77777777" w:rsidR="00F70A9E" w:rsidRPr="00B94881" w:rsidRDefault="00F70A9E" w:rsidP="003C4172">
      <w:pPr>
        <w:pStyle w:val="Akapitzlist"/>
        <w:numPr>
          <w:ilvl w:val="0"/>
          <w:numId w:val="32"/>
        </w:numPr>
        <w:spacing w:beforeLines="60" w:before="144" w:afterLines="60" w:after="144"/>
        <w:ind w:right="-113"/>
        <w:jc w:val="both"/>
        <w:rPr>
          <w:rFonts w:ascii="Arial" w:hAnsi="Arial" w:cs="Arial"/>
          <w:bCs/>
          <w:sz w:val="24"/>
          <w:szCs w:val="24"/>
        </w:rPr>
      </w:pPr>
      <w:r w:rsidRPr="00B94881">
        <w:rPr>
          <w:rFonts w:ascii="Arial" w:hAnsi="Arial" w:cs="Arial"/>
          <w:bCs/>
          <w:sz w:val="24"/>
          <w:szCs w:val="24"/>
        </w:rPr>
        <w:t xml:space="preserve">frequent writter of articles in leading </w:t>
      </w:r>
      <w:r>
        <w:rPr>
          <w:rFonts w:ascii="Arial" w:hAnsi="Arial" w:cs="Arial"/>
          <w:bCs/>
          <w:sz w:val="24"/>
          <w:szCs w:val="24"/>
        </w:rPr>
        <w:t>t</w:t>
      </w:r>
      <w:r w:rsidRPr="00B94881">
        <w:rPr>
          <w:rFonts w:ascii="Arial" w:hAnsi="Arial" w:cs="Arial"/>
          <w:bCs/>
          <w:sz w:val="24"/>
          <w:szCs w:val="24"/>
        </w:rPr>
        <w:t>rade finance magazines</w:t>
      </w:r>
      <w:r>
        <w:rPr>
          <w:rFonts w:ascii="Arial" w:hAnsi="Arial" w:cs="Arial"/>
          <w:bCs/>
          <w:sz w:val="24"/>
          <w:szCs w:val="24"/>
        </w:rPr>
        <w:t>;</w:t>
      </w:r>
    </w:p>
    <w:p w14:paraId="100B41A8" w14:textId="46D23136" w:rsidR="00F70A9E" w:rsidRPr="00F70A9E" w:rsidRDefault="00F70A9E" w:rsidP="003C4172">
      <w:pPr>
        <w:pStyle w:val="Akapitzlist"/>
        <w:numPr>
          <w:ilvl w:val="0"/>
          <w:numId w:val="32"/>
        </w:numPr>
        <w:spacing w:beforeLines="60" w:before="144" w:afterLines="60" w:after="144"/>
        <w:jc w:val="both"/>
        <w:rPr>
          <w:rFonts w:ascii="Arial" w:hAnsi="Arial" w:cs="Arial"/>
          <w:color w:val="0D0D0D" w:themeColor="text1" w:themeTint="F2"/>
          <w:sz w:val="24"/>
          <w:szCs w:val="21"/>
          <w:shd w:val="clear" w:color="auto" w:fill="FFFFFF"/>
        </w:rPr>
      </w:pPr>
      <w:r w:rsidRPr="00F70A9E">
        <w:rPr>
          <w:rFonts w:ascii="Arial" w:hAnsi="Arial" w:cs="Tahoma"/>
          <w:bCs/>
          <w:sz w:val="24"/>
          <w:szCs w:val="24"/>
        </w:rPr>
        <w:t xml:space="preserve">author of the best-selling practical publications on </w:t>
      </w:r>
      <w:r w:rsidRPr="00F70A9E">
        <w:rPr>
          <w:rFonts w:ascii="Arial" w:hAnsi="Arial" w:cs="Tahoma"/>
          <w:b/>
          <w:bCs/>
          <w:sz w:val="24"/>
          <w:szCs w:val="24"/>
        </w:rPr>
        <w:t xml:space="preserve">“Examination of Documents under Documentary Credits” </w:t>
      </w:r>
      <w:r w:rsidRPr="00F70A9E">
        <w:rPr>
          <w:rFonts w:ascii="Arial" w:hAnsi="Arial" w:cs="Tahoma"/>
          <w:sz w:val="24"/>
          <w:szCs w:val="24"/>
        </w:rPr>
        <w:t>and</w:t>
      </w:r>
      <w:r w:rsidRPr="00F70A9E">
        <w:rPr>
          <w:rFonts w:ascii="Arial" w:hAnsi="Arial" w:cs="Tahoma"/>
          <w:b/>
          <w:bCs/>
          <w:sz w:val="24"/>
          <w:szCs w:val="24"/>
        </w:rPr>
        <w:t xml:space="preserve"> “Documentary Credits in Practice”.</w:t>
      </w:r>
      <w:r>
        <w:rPr>
          <w:rFonts w:ascii="Arial" w:hAnsi="Arial" w:cs="Tahoma"/>
          <w:b/>
          <w:bCs/>
          <w:sz w:val="24"/>
          <w:szCs w:val="24"/>
        </w:rPr>
        <w:t xml:space="preserve"> </w:t>
      </w:r>
      <w:r w:rsidRPr="00F70A9E">
        <w:rPr>
          <w:rFonts w:ascii="Arial" w:hAnsi="Arial" w:cs="Arial"/>
          <w:color w:val="0D0D0D" w:themeColor="text1" w:themeTint="F2"/>
          <w:sz w:val="24"/>
          <w:szCs w:val="21"/>
          <w:shd w:val="clear" w:color="auto" w:fill="FFFFFF"/>
        </w:rPr>
        <w:t xml:space="preserve">The publications explain very complex rules and practices related to examination of documents presented under documentary credits and other documentary credit operations in practical fashion. </w:t>
      </w:r>
    </w:p>
    <w:p w14:paraId="6875D358" w14:textId="77777777" w:rsidR="00F70A9E" w:rsidRPr="0089205E" w:rsidRDefault="00F70A9E" w:rsidP="00F70A9E">
      <w:pPr>
        <w:pStyle w:val="Default"/>
        <w:spacing w:before="240" w:after="120"/>
      </w:pPr>
      <w:r w:rsidRPr="0089205E">
        <w:rPr>
          <w:rFonts w:ascii="Arial" w:hAnsi="Arial" w:cs="Arial"/>
          <w:b/>
          <w:bCs/>
          <w:color w:val="0000CC"/>
        </w:rPr>
        <w:t xml:space="preserve">Place </w:t>
      </w:r>
      <w:r w:rsidRPr="0089205E">
        <w:rPr>
          <w:rFonts w:ascii="Arial" w:hAnsi="Arial" w:cs="Arial"/>
          <w:b/>
          <w:bCs/>
          <w:color w:val="0000CC"/>
          <w:lang w:val="en-US"/>
        </w:rPr>
        <w:t>&amp; Date:</w:t>
      </w:r>
    </w:p>
    <w:p w14:paraId="77CB2B0C" w14:textId="53C8D3ED" w:rsidR="00F70A9E" w:rsidRPr="00CF3434" w:rsidRDefault="00884349" w:rsidP="00CF3434">
      <w:pPr>
        <w:spacing w:before="120" w:after="120"/>
        <w:rPr>
          <w:rFonts w:ascii="Arial" w:hAnsi="Arial" w:cs="Arial"/>
          <w:bCs/>
          <w:color w:val="0D0D0D" w:themeColor="text1" w:themeTint="F2"/>
          <w:sz w:val="24"/>
          <w:szCs w:val="24"/>
        </w:rPr>
      </w:pPr>
      <w:r>
        <w:rPr>
          <w:rFonts w:ascii="Arial" w:hAnsi="Arial" w:cs="Arial"/>
          <w:bCs/>
          <w:color w:val="0D0D0D" w:themeColor="text1" w:themeTint="F2"/>
          <w:sz w:val="24"/>
          <w:szCs w:val="24"/>
        </w:rPr>
        <w:t>18</w:t>
      </w:r>
      <w:r w:rsidR="00C44CFB">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w:t>
      </w:r>
      <w:r w:rsidR="00C44CFB">
        <w:rPr>
          <w:rFonts w:ascii="Arial" w:hAnsi="Arial" w:cs="Arial"/>
          <w:bCs/>
          <w:color w:val="0D0D0D" w:themeColor="text1" w:themeTint="F2"/>
          <w:sz w:val="24"/>
          <w:szCs w:val="24"/>
        </w:rPr>
        <w:t xml:space="preserve"> </w:t>
      </w:r>
      <w:r>
        <w:rPr>
          <w:rFonts w:ascii="Arial" w:hAnsi="Arial" w:cs="Arial"/>
          <w:bCs/>
          <w:color w:val="0D0D0D" w:themeColor="text1" w:themeTint="F2"/>
          <w:sz w:val="24"/>
          <w:szCs w:val="24"/>
        </w:rPr>
        <w:t>19 November</w:t>
      </w:r>
      <w:r w:rsidR="00F70A9E">
        <w:rPr>
          <w:rFonts w:ascii="Arial" w:hAnsi="Arial" w:cs="Arial"/>
          <w:bCs/>
          <w:color w:val="0D0D0D" w:themeColor="text1" w:themeTint="F2"/>
          <w:sz w:val="24"/>
          <w:szCs w:val="24"/>
        </w:rPr>
        <w:t xml:space="preserve"> </w:t>
      </w:r>
      <w:r w:rsidR="00F70A9E" w:rsidRPr="0089205E">
        <w:rPr>
          <w:rFonts w:ascii="Arial" w:hAnsi="Arial" w:cs="Arial"/>
          <w:bCs/>
          <w:color w:val="0D0D0D" w:themeColor="text1" w:themeTint="F2"/>
          <w:sz w:val="24"/>
          <w:szCs w:val="24"/>
        </w:rPr>
        <w:t>202</w:t>
      </w:r>
      <w:r w:rsidR="005537F8">
        <w:rPr>
          <w:rFonts w:ascii="Arial" w:hAnsi="Arial" w:cs="Arial"/>
          <w:bCs/>
          <w:color w:val="0D0D0D" w:themeColor="text1" w:themeTint="F2"/>
          <w:sz w:val="24"/>
          <w:szCs w:val="24"/>
        </w:rPr>
        <w:t>4</w:t>
      </w:r>
      <w:r w:rsidR="00F70A9E">
        <w:rPr>
          <w:rFonts w:ascii="Arial" w:hAnsi="Arial" w:cs="Arial"/>
          <w:bCs/>
          <w:color w:val="0D0D0D" w:themeColor="text1" w:themeTint="F2"/>
          <w:sz w:val="24"/>
          <w:szCs w:val="24"/>
        </w:rPr>
        <w:t xml:space="preserve"> </w:t>
      </w:r>
      <w:r w:rsidR="00F70A9E" w:rsidRPr="0089205E">
        <w:rPr>
          <w:rFonts w:ascii="Arial" w:hAnsi="Arial" w:cs="Arial"/>
          <w:bCs/>
          <w:color w:val="0D0D0D" w:themeColor="text1" w:themeTint="F2"/>
          <w:sz w:val="24"/>
          <w:szCs w:val="24"/>
        </w:rPr>
        <w:t>– in the form</w:t>
      </w:r>
      <w:r w:rsidR="00FD0672">
        <w:rPr>
          <w:rFonts w:ascii="Arial" w:hAnsi="Arial" w:cs="Arial"/>
          <w:bCs/>
          <w:color w:val="0D0D0D" w:themeColor="text1" w:themeTint="F2"/>
          <w:sz w:val="24"/>
          <w:szCs w:val="24"/>
        </w:rPr>
        <w:t xml:space="preserve"> of</w:t>
      </w:r>
      <w:r w:rsidR="00F70A9E" w:rsidRPr="0089205E">
        <w:rPr>
          <w:rFonts w:ascii="Arial" w:hAnsi="Arial" w:cs="Arial"/>
          <w:bCs/>
          <w:color w:val="0D0D0D" w:themeColor="text1" w:themeTint="F2"/>
          <w:sz w:val="24"/>
          <w:szCs w:val="24"/>
        </w:rPr>
        <w:t xml:space="preserve"> </w:t>
      </w:r>
      <w:r w:rsidR="004A6A96">
        <w:rPr>
          <w:rFonts w:ascii="Arial" w:hAnsi="Arial" w:cs="Arial"/>
          <w:bCs/>
          <w:color w:val="0D0D0D" w:themeColor="text1" w:themeTint="F2"/>
          <w:sz w:val="24"/>
          <w:szCs w:val="24"/>
        </w:rPr>
        <w:t>in person</w:t>
      </w:r>
      <w:r w:rsidR="00985C9A">
        <w:rPr>
          <w:rFonts w:ascii="Arial" w:hAnsi="Arial" w:cs="Arial"/>
          <w:bCs/>
          <w:color w:val="0D0D0D" w:themeColor="text1" w:themeTint="F2"/>
          <w:sz w:val="24"/>
          <w:szCs w:val="24"/>
        </w:rPr>
        <w:t xml:space="preserve"> session</w:t>
      </w:r>
      <w:r w:rsidR="00F70A9E" w:rsidRPr="0089205E">
        <w:rPr>
          <w:rFonts w:ascii="Arial" w:hAnsi="Arial" w:cs="Arial"/>
          <w:bCs/>
          <w:color w:val="0D0D0D" w:themeColor="text1" w:themeTint="F2"/>
          <w:sz w:val="24"/>
          <w:szCs w:val="24"/>
        </w:rPr>
        <w:t xml:space="preserve">, from </w:t>
      </w:r>
      <w:r w:rsidR="005537F8">
        <w:rPr>
          <w:rFonts w:ascii="Arial" w:hAnsi="Arial" w:cs="Arial"/>
          <w:bCs/>
          <w:color w:val="0D0D0D" w:themeColor="text1" w:themeTint="F2"/>
          <w:sz w:val="24"/>
          <w:szCs w:val="24"/>
        </w:rPr>
        <w:t>9</w:t>
      </w:r>
      <w:r w:rsidR="00F70A9E" w:rsidRPr="0089205E">
        <w:rPr>
          <w:rFonts w:ascii="Arial" w:hAnsi="Arial" w:cs="Arial"/>
          <w:bCs/>
          <w:color w:val="0D0D0D" w:themeColor="text1" w:themeTint="F2"/>
          <w:sz w:val="24"/>
          <w:szCs w:val="24"/>
        </w:rPr>
        <w:t>:</w:t>
      </w:r>
      <w:r w:rsidR="005537F8">
        <w:rPr>
          <w:rFonts w:ascii="Arial" w:hAnsi="Arial" w:cs="Arial"/>
          <w:bCs/>
          <w:color w:val="0D0D0D" w:themeColor="text1" w:themeTint="F2"/>
          <w:sz w:val="24"/>
          <w:szCs w:val="24"/>
        </w:rPr>
        <w:t>0</w:t>
      </w:r>
      <w:r w:rsidR="00F70A9E" w:rsidRPr="0089205E">
        <w:rPr>
          <w:rFonts w:ascii="Arial" w:hAnsi="Arial" w:cs="Arial"/>
          <w:bCs/>
          <w:color w:val="0D0D0D" w:themeColor="text1" w:themeTint="F2"/>
          <w:sz w:val="24"/>
          <w:szCs w:val="24"/>
        </w:rPr>
        <w:t>0 a.m. till 1</w:t>
      </w:r>
      <w:r w:rsidR="00FC0D80">
        <w:rPr>
          <w:rFonts w:ascii="Arial" w:hAnsi="Arial" w:cs="Arial"/>
          <w:bCs/>
          <w:color w:val="0D0D0D" w:themeColor="text1" w:themeTint="F2"/>
          <w:sz w:val="24"/>
          <w:szCs w:val="24"/>
        </w:rPr>
        <w:t>6</w:t>
      </w:r>
      <w:r w:rsidR="00F70A9E" w:rsidRPr="0089205E">
        <w:rPr>
          <w:rFonts w:ascii="Arial" w:hAnsi="Arial" w:cs="Arial"/>
          <w:bCs/>
          <w:color w:val="0D0D0D" w:themeColor="text1" w:themeTint="F2"/>
          <w:sz w:val="24"/>
          <w:szCs w:val="24"/>
        </w:rPr>
        <w:t>:</w:t>
      </w:r>
      <w:r w:rsidR="00C44CFB">
        <w:rPr>
          <w:rFonts w:ascii="Arial" w:hAnsi="Arial" w:cs="Arial"/>
          <w:bCs/>
          <w:color w:val="0D0D0D" w:themeColor="text1" w:themeTint="F2"/>
          <w:sz w:val="24"/>
          <w:szCs w:val="24"/>
        </w:rPr>
        <w:t>3</w:t>
      </w:r>
      <w:r w:rsidR="00CF3434">
        <w:rPr>
          <w:rFonts w:ascii="Arial" w:hAnsi="Arial" w:cs="Arial"/>
          <w:bCs/>
          <w:color w:val="0D0D0D" w:themeColor="text1" w:themeTint="F2"/>
          <w:sz w:val="24"/>
          <w:szCs w:val="24"/>
        </w:rPr>
        <w:t>0</w:t>
      </w:r>
      <w:r w:rsidR="00F70A9E" w:rsidRPr="0089205E">
        <w:rPr>
          <w:rFonts w:ascii="Arial" w:hAnsi="Arial" w:cs="Arial"/>
          <w:bCs/>
          <w:color w:val="0D0D0D" w:themeColor="text1" w:themeTint="F2"/>
          <w:sz w:val="24"/>
          <w:szCs w:val="24"/>
        </w:rPr>
        <w:t xml:space="preserve"> p.m. </w:t>
      </w:r>
    </w:p>
    <w:p w14:paraId="640C923D" w14:textId="7FC2D8F6" w:rsidR="001A464D" w:rsidRDefault="00985C9A" w:rsidP="00CF3434">
      <w:pPr>
        <w:spacing w:before="120" w:after="120" w:line="240" w:lineRule="auto"/>
        <w:rPr>
          <w:rFonts w:ascii="Arial" w:hAnsi="Arial" w:cs="Arial"/>
          <w:b/>
          <w:color w:val="17365D"/>
          <w:sz w:val="24"/>
        </w:rPr>
      </w:pPr>
      <w:r>
        <w:rPr>
          <w:rFonts w:ascii="Arial" w:hAnsi="Arial" w:cs="Arial"/>
          <w:b/>
          <w:color w:val="17365D"/>
          <w:sz w:val="24"/>
        </w:rPr>
        <w:t>Session</w:t>
      </w:r>
      <w:r w:rsidR="00F07A34" w:rsidRPr="0071316B">
        <w:rPr>
          <w:rFonts w:ascii="Arial" w:hAnsi="Arial" w:cs="Arial"/>
          <w:b/>
          <w:color w:val="17365D"/>
          <w:sz w:val="24"/>
        </w:rPr>
        <w:t xml:space="preserve"> Language – English</w:t>
      </w:r>
    </w:p>
    <w:p w14:paraId="304F7802" w14:textId="77777777" w:rsidR="00867C09" w:rsidRDefault="00867C09" w:rsidP="00CF3434">
      <w:pPr>
        <w:spacing w:before="120" w:after="120" w:line="240" w:lineRule="auto"/>
        <w:rPr>
          <w:rFonts w:ascii="Arial" w:hAnsi="Arial" w:cs="Arial"/>
          <w:b/>
          <w:color w:val="17365D"/>
          <w:sz w:val="24"/>
        </w:rPr>
      </w:pPr>
    </w:p>
    <w:p w14:paraId="7FE1A804" w14:textId="77777777" w:rsidR="00867C09" w:rsidRDefault="00867C09" w:rsidP="00CF3434">
      <w:pPr>
        <w:spacing w:before="120" w:after="120" w:line="240" w:lineRule="auto"/>
        <w:rPr>
          <w:rFonts w:ascii="Arial" w:hAnsi="Arial" w:cs="Arial"/>
          <w:b/>
          <w:color w:val="17365D"/>
          <w:sz w:val="24"/>
        </w:rPr>
      </w:pPr>
    </w:p>
    <w:p w14:paraId="4A89183B" w14:textId="77777777" w:rsidR="00867C09" w:rsidRDefault="00867C09" w:rsidP="00CF3434">
      <w:pPr>
        <w:spacing w:before="120" w:after="120" w:line="240" w:lineRule="auto"/>
        <w:rPr>
          <w:rFonts w:ascii="Arial" w:hAnsi="Arial" w:cs="Arial"/>
          <w:b/>
          <w:color w:val="17365D"/>
          <w:sz w:val="24"/>
        </w:rPr>
      </w:pPr>
    </w:p>
    <w:p w14:paraId="028FA369" w14:textId="77777777" w:rsidR="00867C09" w:rsidRPr="0089205E" w:rsidRDefault="00867C09" w:rsidP="00867C09">
      <w:pPr>
        <w:spacing w:after="0"/>
        <w:rPr>
          <w:rFonts w:ascii="Arial" w:hAnsi="Arial" w:cs="Arial"/>
          <w:bCs/>
          <w:color w:val="0D0D0D" w:themeColor="text1" w:themeTint="F2"/>
          <w:sz w:val="24"/>
          <w:szCs w:val="24"/>
        </w:rPr>
      </w:pPr>
    </w:p>
    <w:p w14:paraId="5B7CA352" w14:textId="77777777" w:rsidR="00867C09" w:rsidRPr="00DC2316" w:rsidRDefault="00867C09" w:rsidP="00867C09">
      <w:pPr>
        <w:spacing w:after="0"/>
        <w:rPr>
          <w:rFonts w:ascii="Arial" w:hAnsi="Arial" w:cs="Arial"/>
          <w:b/>
          <w:color w:val="000066"/>
          <w:sz w:val="16"/>
          <w:szCs w:val="18"/>
        </w:rPr>
      </w:pPr>
      <w:r>
        <w:rPr>
          <w:rFonts w:ascii="Arial" w:hAnsi="Arial" w:cs="Arial"/>
          <w:b/>
          <w:i/>
          <w:iCs/>
          <w:noProof/>
          <w:color w:val="002060"/>
          <w:sz w:val="28"/>
          <w:szCs w:val="28"/>
        </w:rPr>
        <w:lastRenderedPageBreak/>
        <mc:AlternateContent>
          <mc:Choice Requires="wps">
            <w:drawing>
              <wp:anchor distT="0" distB="0" distL="114300" distR="114300" simplePos="0" relativeHeight="251661312" behindDoc="0" locked="0" layoutInCell="1" allowOverlap="1" wp14:anchorId="223EF3B4" wp14:editId="2B5E4676">
                <wp:simplePos x="0" y="0"/>
                <wp:positionH relativeFrom="column">
                  <wp:posOffset>-123825</wp:posOffset>
                </wp:positionH>
                <wp:positionV relativeFrom="paragraph">
                  <wp:posOffset>-45720</wp:posOffset>
                </wp:positionV>
                <wp:extent cx="6949196" cy="14067"/>
                <wp:effectExtent l="0" t="0" r="23495" b="24130"/>
                <wp:wrapNone/>
                <wp:docPr id="1650121656" name="Přímá spojnice 1650121656"/>
                <wp:cNvGraphicFramePr/>
                <a:graphic xmlns:a="http://schemas.openxmlformats.org/drawingml/2006/main">
                  <a:graphicData uri="http://schemas.microsoft.com/office/word/2010/wordprocessingShape">
                    <wps:wsp>
                      <wps:cNvCnPr/>
                      <wps:spPr>
                        <a:xfrm flipV="1">
                          <a:off x="0" y="0"/>
                          <a:ext cx="6949196" cy="1406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2460E" id="Přímá spojnice 165012165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6pt" to="53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" strokecolor="#4579b8 [3044]" strokeweight="1.5pt"/>
            </w:pict>
          </mc:Fallback>
        </mc:AlternateContent>
      </w:r>
    </w:p>
    <w:p w14:paraId="57927920" w14:textId="77777777" w:rsidR="00867C09" w:rsidRPr="00CC4E02" w:rsidRDefault="00867C09" w:rsidP="00867C09">
      <w:pPr>
        <w:spacing w:after="0"/>
        <w:jc w:val="center"/>
        <w:outlineLvl w:val="0"/>
        <w:rPr>
          <w:rFonts w:ascii="Arial" w:hAnsi="Arial" w:cs="Arial"/>
          <w:b/>
          <w:color w:val="FF0000"/>
          <w:sz w:val="28"/>
          <w:szCs w:val="28"/>
        </w:rPr>
      </w:pPr>
      <w:r w:rsidRPr="00CC4E02">
        <w:rPr>
          <w:rFonts w:ascii="Arial" w:hAnsi="Arial" w:cs="Arial"/>
          <w:b/>
          <w:color w:val="000066"/>
          <w:sz w:val="28"/>
          <w:szCs w:val="28"/>
        </w:rPr>
        <w:t>ADVANCED COURSE ON DOCUMENTARY CREDITS</w:t>
      </w:r>
      <w:r>
        <w:rPr>
          <w:rFonts w:ascii="Arial" w:hAnsi="Arial" w:cs="Arial"/>
          <w:b/>
          <w:color w:val="000066"/>
          <w:sz w:val="28"/>
          <w:szCs w:val="28"/>
        </w:rPr>
        <w:t xml:space="preserve"> &amp; INCOTERMS 2020</w:t>
      </w:r>
    </w:p>
    <w:p w14:paraId="293DA687" w14:textId="055E0BB4" w:rsidR="00867C09" w:rsidRPr="00CC4E02" w:rsidRDefault="00867C09" w:rsidP="00867C09">
      <w:pPr>
        <w:spacing w:after="0" w:line="240" w:lineRule="auto"/>
        <w:ind w:left="3600" w:firstLine="720"/>
        <w:jc w:val="both"/>
        <w:rPr>
          <w:rFonts w:ascii="Arial" w:hAnsi="Arial" w:cs="Tahoma"/>
          <w:b/>
          <w:color w:val="FF0000"/>
          <w:sz w:val="28"/>
          <w:szCs w:val="28"/>
        </w:rPr>
      </w:pPr>
      <w:r w:rsidRPr="00CC4E02">
        <w:rPr>
          <w:rFonts w:ascii="Arial" w:hAnsi="Arial" w:cs="Tahoma"/>
          <w:b/>
          <w:color w:val="FF0000"/>
          <w:sz w:val="28"/>
          <w:szCs w:val="28"/>
        </w:rPr>
        <w:t>CONTENTS</w:t>
      </w:r>
      <w:r w:rsidR="00C44CFB">
        <w:rPr>
          <w:rFonts w:ascii="Arial" w:hAnsi="Arial" w:cs="Tahoma"/>
          <w:b/>
          <w:color w:val="FF0000"/>
          <w:sz w:val="28"/>
          <w:szCs w:val="28"/>
        </w:rPr>
        <w:t xml:space="preserve"> – First Day </w:t>
      </w:r>
    </w:p>
    <w:p w14:paraId="3D2A6415" w14:textId="77777777" w:rsidR="00867C09" w:rsidRDefault="00867C09" w:rsidP="00867C09">
      <w:pPr>
        <w:spacing w:after="0" w:line="240" w:lineRule="auto"/>
        <w:ind w:left="2160" w:firstLine="360"/>
        <w:rPr>
          <w:rFonts w:ascii="Arial" w:hAnsi="Arial"/>
          <w:b/>
          <w:bCs/>
          <w:sz w:val="24"/>
          <w:lang w:eastAsia="cs-CZ" w:bidi="hi-IN"/>
        </w:rPr>
      </w:pPr>
      <w:r>
        <w:rPr>
          <w:rFonts w:ascii="Arial" w:hAnsi="Arial" w:cs="Arial"/>
          <w:b/>
          <w:i/>
          <w:iCs/>
          <w:noProof/>
          <w:color w:val="002060"/>
          <w:sz w:val="28"/>
          <w:szCs w:val="28"/>
        </w:rPr>
        <mc:AlternateContent>
          <mc:Choice Requires="wps">
            <w:drawing>
              <wp:anchor distT="0" distB="0" distL="114300" distR="114300" simplePos="0" relativeHeight="251662336" behindDoc="0" locked="0" layoutInCell="1" allowOverlap="1" wp14:anchorId="09C1D17C" wp14:editId="6B8E251C">
                <wp:simplePos x="0" y="0"/>
                <wp:positionH relativeFrom="page">
                  <wp:align>center</wp:align>
                </wp:positionH>
                <wp:positionV relativeFrom="paragraph">
                  <wp:posOffset>123825</wp:posOffset>
                </wp:positionV>
                <wp:extent cx="6948805" cy="13970"/>
                <wp:effectExtent l="0" t="0" r="23495" b="24130"/>
                <wp:wrapNone/>
                <wp:docPr id="5" name="Přímá spojnice 5"/>
                <wp:cNvGraphicFramePr/>
                <a:graphic xmlns:a="http://schemas.openxmlformats.org/drawingml/2006/main">
                  <a:graphicData uri="http://schemas.microsoft.com/office/word/2010/wordprocessingShape">
                    <wps:wsp>
                      <wps:cNvCnPr/>
                      <wps:spPr>
                        <a:xfrm flipV="1">
                          <a:off x="0" y="0"/>
                          <a:ext cx="6948805"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03960" id="Přímá spojnice 5" o:spid="_x0000_s1026" style="position:absolute;flip:y;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75pt" to="547.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" strokecolor="#4579b8 [3044]" strokeweight="1.5pt">
                <w10:wrap anchorx="page"/>
              </v:line>
            </w:pict>
          </mc:Fallback>
        </mc:AlternateContent>
      </w:r>
    </w:p>
    <w:p w14:paraId="1E4E47B5" w14:textId="77777777" w:rsidR="00867C09" w:rsidRPr="003C2787" w:rsidRDefault="00867C09" w:rsidP="00867C09">
      <w:pPr>
        <w:ind w:left="1416" w:hanging="1416"/>
        <w:rPr>
          <w:rFonts w:ascii="Arial" w:hAnsi="Arial" w:cs="Arial"/>
          <w:sz w:val="2"/>
          <w:szCs w:val="2"/>
        </w:rPr>
      </w:pPr>
    </w:p>
    <w:p w14:paraId="3C21A892" w14:textId="25C9232C" w:rsidR="00867C09" w:rsidRDefault="00867C09" w:rsidP="0096604B">
      <w:pPr>
        <w:spacing w:before="240" w:after="240" w:line="240" w:lineRule="auto"/>
        <w:ind w:left="1416" w:hanging="1416"/>
        <w:rPr>
          <w:rFonts w:ascii="Arial" w:hAnsi="Arial" w:cs="Arial"/>
          <w:b/>
          <w:bCs/>
          <w:sz w:val="24"/>
          <w:szCs w:val="24"/>
        </w:rPr>
      </w:pPr>
      <w:r w:rsidRPr="00FD317F">
        <w:rPr>
          <w:rFonts w:ascii="Arial" w:hAnsi="Arial" w:cs="Arial"/>
          <w:sz w:val="24"/>
          <w:szCs w:val="24"/>
        </w:rPr>
        <w:t>08:30 – 09:00</w:t>
      </w:r>
      <w:r w:rsidRPr="00FD317F">
        <w:rPr>
          <w:rFonts w:ascii="Arial" w:hAnsi="Arial" w:cs="Arial"/>
          <w:sz w:val="24"/>
          <w:szCs w:val="24"/>
        </w:rPr>
        <w:tab/>
      </w:r>
      <w:r w:rsidRPr="00FD317F">
        <w:rPr>
          <w:rFonts w:ascii="Arial" w:hAnsi="Arial" w:cs="Arial"/>
          <w:b/>
          <w:bCs/>
          <w:sz w:val="24"/>
          <w:szCs w:val="24"/>
        </w:rPr>
        <w:t>Registration</w:t>
      </w:r>
    </w:p>
    <w:p w14:paraId="0BDC9DFD" w14:textId="77777777" w:rsidR="00884349" w:rsidRPr="00FD317F" w:rsidRDefault="00867C09" w:rsidP="00884349">
      <w:pPr>
        <w:spacing w:before="80" w:after="80" w:line="240" w:lineRule="auto"/>
        <w:ind w:left="2160" w:hanging="2160"/>
        <w:jc w:val="both"/>
        <w:rPr>
          <w:rFonts w:ascii="Arial" w:hAnsi="Arial" w:cs="Arial"/>
          <w:b/>
          <w:sz w:val="24"/>
          <w:szCs w:val="24"/>
        </w:rPr>
      </w:pPr>
      <w:r w:rsidRPr="00FD317F">
        <w:rPr>
          <w:rFonts w:ascii="Arial" w:hAnsi="Arial" w:cs="Arial"/>
          <w:sz w:val="24"/>
        </w:rPr>
        <w:t xml:space="preserve">09:00 – 10:00 </w:t>
      </w:r>
      <w:r w:rsidRPr="00FD317F">
        <w:rPr>
          <w:rFonts w:ascii="Arial" w:hAnsi="Arial" w:cs="Arial"/>
          <w:sz w:val="24"/>
        </w:rPr>
        <w:tab/>
      </w:r>
      <w:r w:rsidR="00884349" w:rsidRPr="00FD317F">
        <w:rPr>
          <w:rFonts w:ascii="Arial" w:hAnsi="Arial" w:cs="Arial"/>
          <w:b/>
          <w:sz w:val="24"/>
          <w:szCs w:val="24"/>
        </w:rPr>
        <w:t>New ICC Opinions on Documentary Credits, ISBP 821 – new provisions explained</w:t>
      </w:r>
    </w:p>
    <w:p w14:paraId="79CF9BE7" w14:textId="7E805250" w:rsidR="00884349" w:rsidRDefault="00884349" w:rsidP="00884349">
      <w:pPr>
        <w:pStyle w:val="Akapitzlist"/>
        <w:numPr>
          <w:ilvl w:val="0"/>
          <w:numId w:val="48"/>
        </w:numPr>
        <w:spacing w:before="80" w:after="80"/>
        <w:jc w:val="both"/>
        <w:rPr>
          <w:rFonts w:ascii="Arial" w:hAnsi="Arial" w:cs="Arial"/>
          <w:bCs/>
          <w:sz w:val="24"/>
          <w:szCs w:val="24"/>
        </w:rPr>
      </w:pPr>
      <w:r w:rsidRPr="00FD317F">
        <w:rPr>
          <w:rFonts w:ascii="Arial" w:hAnsi="Arial" w:cs="Arial"/>
          <w:bCs/>
          <w:sz w:val="24"/>
          <w:szCs w:val="24"/>
        </w:rPr>
        <w:t>Recent ICC Opinions</w:t>
      </w:r>
      <w:r w:rsidR="005C370F">
        <w:rPr>
          <w:rFonts w:ascii="Arial" w:hAnsi="Arial" w:cs="Arial"/>
          <w:bCs/>
          <w:sz w:val="24"/>
          <w:szCs w:val="24"/>
        </w:rPr>
        <w:t xml:space="preserve"> – issues discussed and explained</w:t>
      </w:r>
    </w:p>
    <w:p w14:paraId="78012964" w14:textId="3FB1BD3D" w:rsidR="00884349" w:rsidRDefault="00884349" w:rsidP="00884349">
      <w:pPr>
        <w:pStyle w:val="Akapitzlist"/>
        <w:numPr>
          <w:ilvl w:val="0"/>
          <w:numId w:val="48"/>
        </w:numPr>
        <w:spacing w:before="80" w:after="80"/>
        <w:jc w:val="both"/>
        <w:rPr>
          <w:rFonts w:ascii="Arial" w:hAnsi="Arial" w:cs="Arial"/>
          <w:bCs/>
          <w:sz w:val="24"/>
          <w:szCs w:val="24"/>
        </w:rPr>
      </w:pPr>
      <w:r w:rsidRPr="00FD317F">
        <w:rPr>
          <w:rFonts w:ascii="Arial" w:hAnsi="Arial" w:cs="Arial"/>
          <w:bCs/>
          <w:sz w:val="24"/>
          <w:szCs w:val="24"/>
        </w:rPr>
        <w:t>Position Papers, Technical Advisors Briefings</w:t>
      </w:r>
    </w:p>
    <w:p w14:paraId="29A59F58" w14:textId="46EA8FD7" w:rsidR="00884349" w:rsidRPr="00FD317F" w:rsidRDefault="00884349" w:rsidP="00884349">
      <w:pPr>
        <w:pStyle w:val="Akapitzlist"/>
        <w:numPr>
          <w:ilvl w:val="0"/>
          <w:numId w:val="48"/>
        </w:numPr>
        <w:spacing w:before="80" w:after="80"/>
        <w:jc w:val="both"/>
        <w:rPr>
          <w:rFonts w:ascii="Arial" w:hAnsi="Arial" w:cs="Arial"/>
          <w:bCs/>
          <w:sz w:val="24"/>
          <w:szCs w:val="24"/>
        </w:rPr>
      </w:pPr>
      <w:r w:rsidRPr="00FD317F">
        <w:rPr>
          <w:rFonts w:ascii="Arial" w:hAnsi="Arial" w:cs="Arial"/>
          <w:bCs/>
          <w:sz w:val="24"/>
          <w:szCs w:val="24"/>
        </w:rPr>
        <w:t xml:space="preserve">ICC Guidance on </w:t>
      </w:r>
      <w:r>
        <w:rPr>
          <w:rFonts w:ascii="Arial" w:hAnsi="Arial" w:cs="Arial"/>
          <w:bCs/>
          <w:sz w:val="24"/>
          <w:szCs w:val="24"/>
        </w:rPr>
        <w:t>S</w:t>
      </w:r>
      <w:r w:rsidRPr="00FD317F">
        <w:rPr>
          <w:rFonts w:ascii="Arial" w:hAnsi="Arial" w:cs="Arial"/>
          <w:bCs/>
          <w:sz w:val="24"/>
          <w:szCs w:val="24"/>
        </w:rPr>
        <w:t xml:space="preserve">anction clauses, dual use goods, price checking </w:t>
      </w:r>
    </w:p>
    <w:p w14:paraId="352F409B" w14:textId="77777777" w:rsidR="00867C09" w:rsidRDefault="00867C09" w:rsidP="0096604B">
      <w:pPr>
        <w:pStyle w:val="Tekstpodstawowywcity"/>
        <w:spacing w:before="240" w:after="240"/>
        <w:ind w:left="2160" w:hanging="2160"/>
        <w:rPr>
          <w:rFonts w:ascii="Arial" w:hAnsi="Arial" w:cs="Arial"/>
          <w:b w:val="0"/>
          <w:bCs w:val="0"/>
          <w:i/>
          <w:iCs/>
          <w:sz w:val="24"/>
        </w:rPr>
      </w:pPr>
      <w:r w:rsidRPr="00FD317F">
        <w:rPr>
          <w:rFonts w:ascii="Arial" w:hAnsi="Arial" w:cs="Arial"/>
          <w:b w:val="0"/>
          <w:bCs w:val="0"/>
          <w:sz w:val="24"/>
        </w:rPr>
        <w:t xml:space="preserve">10:00 – 10:15 </w:t>
      </w:r>
      <w:r w:rsidRPr="00FD317F">
        <w:rPr>
          <w:rFonts w:ascii="Arial" w:hAnsi="Arial" w:cs="Arial"/>
          <w:b w:val="0"/>
          <w:bCs w:val="0"/>
          <w:sz w:val="24"/>
        </w:rPr>
        <w:tab/>
      </w:r>
      <w:r w:rsidRPr="00FD317F">
        <w:rPr>
          <w:rFonts w:ascii="Arial" w:hAnsi="Arial" w:cs="Arial"/>
          <w:b w:val="0"/>
          <w:bCs w:val="0"/>
          <w:i/>
          <w:iCs/>
          <w:sz w:val="24"/>
        </w:rPr>
        <w:t>Break</w:t>
      </w:r>
    </w:p>
    <w:p w14:paraId="6612AAB9" w14:textId="4D551931" w:rsidR="00884349" w:rsidRPr="00FD317F" w:rsidRDefault="00867C09" w:rsidP="00884349">
      <w:pPr>
        <w:spacing w:before="80" w:after="80" w:line="240" w:lineRule="auto"/>
        <w:ind w:left="2160" w:hanging="2160"/>
        <w:jc w:val="both"/>
        <w:rPr>
          <w:rFonts w:ascii="Arial" w:hAnsi="Arial" w:cs="Arial"/>
          <w:b/>
          <w:sz w:val="24"/>
          <w:szCs w:val="24"/>
        </w:rPr>
      </w:pPr>
      <w:r w:rsidRPr="00FD317F">
        <w:rPr>
          <w:rFonts w:ascii="Arial" w:hAnsi="Arial" w:cs="Arial"/>
          <w:sz w:val="24"/>
        </w:rPr>
        <w:t xml:space="preserve">10:15 – 11:00 </w:t>
      </w:r>
      <w:r w:rsidRPr="00FD317F">
        <w:rPr>
          <w:rFonts w:ascii="Arial" w:hAnsi="Arial" w:cs="Arial"/>
          <w:sz w:val="24"/>
        </w:rPr>
        <w:tab/>
      </w:r>
      <w:r w:rsidR="00884349" w:rsidRPr="00884349">
        <w:rPr>
          <w:rFonts w:ascii="Arial" w:hAnsi="Arial" w:cs="Arial"/>
          <w:b/>
          <w:bCs/>
          <w:sz w:val="24"/>
        </w:rPr>
        <w:t>New</w:t>
      </w:r>
      <w:r w:rsidR="00884349">
        <w:rPr>
          <w:rFonts w:ascii="Arial" w:hAnsi="Arial" w:cs="Arial"/>
          <w:sz w:val="24"/>
        </w:rPr>
        <w:t xml:space="preserve"> </w:t>
      </w:r>
      <w:r w:rsidR="00884349" w:rsidRPr="00FD317F">
        <w:rPr>
          <w:rFonts w:ascii="Arial" w:hAnsi="Arial" w:cs="Arial"/>
          <w:b/>
          <w:sz w:val="24"/>
          <w:szCs w:val="24"/>
        </w:rPr>
        <w:t>ISBP 821 – new provisions explained</w:t>
      </w:r>
      <w:r w:rsidR="00884349">
        <w:rPr>
          <w:rFonts w:ascii="Arial" w:hAnsi="Arial" w:cs="Arial"/>
          <w:b/>
          <w:sz w:val="24"/>
          <w:szCs w:val="24"/>
        </w:rPr>
        <w:t>, new revision coming? Digitalization of documentary credit operations</w:t>
      </w:r>
    </w:p>
    <w:p w14:paraId="2FE2F0F9" w14:textId="6BEBD393" w:rsidR="00884349" w:rsidRDefault="00884349" w:rsidP="00884349">
      <w:pPr>
        <w:pStyle w:val="Akapitzlist"/>
        <w:numPr>
          <w:ilvl w:val="0"/>
          <w:numId w:val="48"/>
        </w:numPr>
        <w:spacing w:before="80" w:after="80"/>
        <w:jc w:val="both"/>
        <w:rPr>
          <w:rFonts w:ascii="Arial" w:hAnsi="Arial" w:cs="Arial"/>
          <w:bCs/>
          <w:sz w:val="24"/>
          <w:szCs w:val="24"/>
        </w:rPr>
      </w:pPr>
      <w:r w:rsidRPr="00FD317F">
        <w:rPr>
          <w:rFonts w:ascii="Arial" w:hAnsi="Arial" w:cs="Arial"/>
          <w:bCs/>
          <w:sz w:val="24"/>
          <w:szCs w:val="24"/>
        </w:rPr>
        <w:t xml:space="preserve">New ISBP 821 – inclusion of </w:t>
      </w:r>
      <w:r w:rsidR="005C370F">
        <w:rPr>
          <w:rFonts w:ascii="Arial" w:hAnsi="Arial" w:cs="Arial"/>
          <w:bCs/>
          <w:sz w:val="24"/>
          <w:szCs w:val="24"/>
        </w:rPr>
        <w:t>recent</w:t>
      </w:r>
      <w:r w:rsidRPr="00FD317F">
        <w:rPr>
          <w:rFonts w:ascii="Arial" w:hAnsi="Arial" w:cs="Arial"/>
          <w:bCs/>
          <w:sz w:val="24"/>
          <w:szCs w:val="24"/>
        </w:rPr>
        <w:t xml:space="preserve"> ICC Opinions</w:t>
      </w:r>
    </w:p>
    <w:p w14:paraId="30435307" w14:textId="77777777" w:rsidR="00884349" w:rsidRDefault="00884349" w:rsidP="00884349">
      <w:pPr>
        <w:pStyle w:val="Akapitzlist"/>
        <w:numPr>
          <w:ilvl w:val="0"/>
          <w:numId w:val="48"/>
        </w:numPr>
        <w:spacing w:before="80" w:after="80"/>
        <w:jc w:val="both"/>
        <w:rPr>
          <w:rFonts w:ascii="Arial" w:hAnsi="Arial" w:cs="Arial"/>
          <w:bCs/>
          <w:sz w:val="24"/>
          <w:szCs w:val="24"/>
        </w:rPr>
      </w:pPr>
      <w:r>
        <w:rPr>
          <w:rFonts w:ascii="Arial" w:hAnsi="Arial" w:cs="Arial"/>
          <w:bCs/>
          <w:sz w:val="24"/>
          <w:szCs w:val="24"/>
        </w:rPr>
        <w:t>Incoming ISBP Revision – likely provisions to be addressed</w:t>
      </w:r>
    </w:p>
    <w:p w14:paraId="21D513D4" w14:textId="77777777" w:rsidR="00884349" w:rsidRDefault="00884349" w:rsidP="00884349">
      <w:pPr>
        <w:pStyle w:val="Akapitzlist"/>
        <w:numPr>
          <w:ilvl w:val="0"/>
          <w:numId w:val="48"/>
        </w:numPr>
        <w:spacing w:before="80" w:after="80"/>
        <w:jc w:val="both"/>
        <w:rPr>
          <w:rFonts w:ascii="Arial" w:hAnsi="Arial" w:cs="Arial"/>
          <w:bCs/>
          <w:sz w:val="24"/>
          <w:szCs w:val="24"/>
        </w:rPr>
      </w:pPr>
      <w:r>
        <w:rPr>
          <w:rFonts w:ascii="Arial" w:hAnsi="Arial" w:cs="Arial"/>
          <w:bCs/>
          <w:sz w:val="24"/>
          <w:szCs w:val="24"/>
        </w:rPr>
        <w:t>Digitalization of documentary credits</w:t>
      </w:r>
    </w:p>
    <w:p w14:paraId="06666F28" w14:textId="77777777" w:rsidR="00884349" w:rsidRDefault="00884349" w:rsidP="00884349">
      <w:pPr>
        <w:pStyle w:val="Akapitzlist"/>
        <w:numPr>
          <w:ilvl w:val="0"/>
          <w:numId w:val="48"/>
        </w:numPr>
        <w:spacing w:before="80" w:after="80"/>
        <w:jc w:val="both"/>
        <w:rPr>
          <w:rFonts w:ascii="Arial" w:hAnsi="Arial" w:cs="Arial"/>
          <w:bCs/>
          <w:sz w:val="24"/>
          <w:szCs w:val="24"/>
        </w:rPr>
      </w:pPr>
      <w:r w:rsidRPr="00FD317F">
        <w:rPr>
          <w:rFonts w:ascii="Arial" w:hAnsi="Arial" w:cs="Arial"/>
          <w:bCs/>
          <w:sz w:val="24"/>
          <w:szCs w:val="24"/>
        </w:rPr>
        <w:t xml:space="preserve">eUCP update, electronic presentations, </w:t>
      </w:r>
    </w:p>
    <w:p w14:paraId="22C2FB6B" w14:textId="77777777" w:rsidR="00884349" w:rsidRPr="00FD317F" w:rsidRDefault="00884349" w:rsidP="00884349">
      <w:pPr>
        <w:pStyle w:val="Akapitzlist"/>
        <w:numPr>
          <w:ilvl w:val="0"/>
          <w:numId w:val="48"/>
        </w:numPr>
        <w:spacing w:before="80" w:after="80"/>
        <w:jc w:val="both"/>
        <w:rPr>
          <w:rFonts w:ascii="Arial" w:hAnsi="Arial" w:cs="Arial"/>
          <w:bCs/>
          <w:sz w:val="24"/>
          <w:szCs w:val="24"/>
        </w:rPr>
      </w:pPr>
      <w:r w:rsidRPr="00FD317F">
        <w:rPr>
          <w:rFonts w:ascii="Arial" w:hAnsi="Arial" w:cs="Arial"/>
          <w:bCs/>
          <w:sz w:val="24"/>
          <w:szCs w:val="24"/>
        </w:rPr>
        <w:t>MLETR – new model law on electronic transferable records</w:t>
      </w:r>
    </w:p>
    <w:p w14:paraId="1E352165" w14:textId="77777777" w:rsidR="0096604B" w:rsidRDefault="0096604B" w:rsidP="0096604B">
      <w:pPr>
        <w:pStyle w:val="Tekstpodstawowywcity"/>
        <w:spacing w:before="240" w:after="240"/>
        <w:ind w:left="2160" w:hanging="2160"/>
        <w:rPr>
          <w:rFonts w:ascii="Arial" w:hAnsi="Arial" w:cs="Arial"/>
          <w:b w:val="0"/>
          <w:bCs w:val="0"/>
          <w:i/>
          <w:iCs/>
          <w:sz w:val="24"/>
        </w:rPr>
      </w:pPr>
      <w:r w:rsidRPr="00FD317F">
        <w:rPr>
          <w:rFonts w:ascii="Arial" w:hAnsi="Arial" w:cs="Arial"/>
          <w:b w:val="0"/>
          <w:bCs w:val="0"/>
          <w:sz w:val="24"/>
        </w:rPr>
        <w:t xml:space="preserve">11:00 - 11:15 </w:t>
      </w:r>
      <w:r w:rsidRPr="00FD317F">
        <w:rPr>
          <w:rFonts w:ascii="Arial" w:hAnsi="Arial" w:cs="Arial"/>
          <w:b w:val="0"/>
          <w:bCs w:val="0"/>
          <w:sz w:val="24"/>
        </w:rPr>
        <w:tab/>
      </w:r>
      <w:r w:rsidRPr="00FD317F">
        <w:rPr>
          <w:rFonts w:ascii="Arial" w:hAnsi="Arial" w:cs="Arial"/>
          <w:b w:val="0"/>
          <w:bCs w:val="0"/>
          <w:i/>
          <w:iCs/>
          <w:sz w:val="24"/>
        </w:rPr>
        <w:t>Break</w:t>
      </w:r>
    </w:p>
    <w:p w14:paraId="29B830F2" w14:textId="2628FB89" w:rsidR="005C370F" w:rsidRPr="00FD317F" w:rsidRDefault="005C370F" w:rsidP="005C370F">
      <w:pPr>
        <w:pStyle w:val="Akapitzlist"/>
        <w:spacing w:before="80" w:after="80"/>
        <w:ind w:left="0"/>
        <w:contextualSpacing w:val="0"/>
        <w:jc w:val="both"/>
        <w:rPr>
          <w:rFonts w:ascii="Arial" w:hAnsi="Arial" w:cs="Arial"/>
          <w:b/>
          <w:sz w:val="24"/>
          <w:szCs w:val="24"/>
        </w:rPr>
      </w:pPr>
      <w:r w:rsidRPr="00FD317F">
        <w:rPr>
          <w:rFonts w:ascii="Arial" w:hAnsi="Arial" w:cs="Arial"/>
          <w:sz w:val="24"/>
          <w:szCs w:val="24"/>
        </w:rPr>
        <w:t>11:15 - 12:00</w:t>
      </w:r>
      <w:r w:rsidRPr="00FD317F">
        <w:rPr>
          <w:rFonts w:ascii="Arial" w:hAnsi="Arial" w:cs="Arial"/>
          <w:sz w:val="24"/>
          <w:szCs w:val="24"/>
        </w:rPr>
        <w:tab/>
      </w:r>
      <w:r w:rsidRPr="00FD317F">
        <w:rPr>
          <w:rFonts w:ascii="Arial" w:hAnsi="Arial" w:cs="Arial"/>
          <w:sz w:val="24"/>
          <w:szCs w:val="24"/>
        </w:rPr>
        <w:tab/>
      </w:r>
      <w:r w:rsidRPr="00FD317F">
        <w:rPr>
          <w:rFonts w:ascii="Arial" w:hAnsi="Arial" w:cs="Arial"/>
          <w:b/>
          <w:sz w:val="24"/>
          <w:szCs w:val="24"/>
        </w:rPr>
        <w:t>Documentary Credit Cycle, Obligations of Banks, Import</w:t>
      </w:r>
      <w:r w:rsidRPr="00FD317F">
        <w:rPr>
          <w:rFonts w:ascii="Arial" w:hAnsi="Arial" w:cs="Arial"/>
          <w:sz w:val="24"/>
          <w:szCs w:val="24"/>
        </w:rPr>
        <w:t xml:space="preserve"> </w:t>
      </w:r>
      <w:r w:rsidRPr="00FD317F">
        <w:rPr>
          <w:rFonts w:ascii="Arial" w:hAnsi="Arial" w:cs="Arial"/>
          <w:b/>
          <w:sz w:val="24"/>
          <w:szCs w:val="24"/>
        </w:rPr>
        <w:t xml:space="preserve">Documentary </w:t>
      </w:r>
    </w:p>
    <w:p w14:paraId="1A3A89B6" w14:textId="77777777" w:rsidR="005C370F" w:rsidRPr="00FD317F" w:rsidRDefault="005C370F" w:rsidP="005C370F">
      <w:pPr>
        <w:pStyle w:val="Akapitzlist"/>
        <w:spacing w:before="80" w:after="80"/>
        <w:ind w:left="1440" w:firstLine="720"/>
        <w:contextualSpacing w:val="0"/>
        <w:jc w:val="both"/>
        <w:rPr>
          <w:rFonts w:ascii="Arial" w:hAnsi="Arial" w:cs="Arial"/>
          <w:b/>
          <w:sz w:val="24"/>
          <w:szCs w:val="24"/>
        </w:rPr>
      </w:pPr>
      <w:r w:rsidRPr="00FD317F">
        <w:rPr>
          <w:rFonts w:ascii="Arial" w:hAnsi="Arial" w:cs="Arial"/>
          <w:b/>
          <w:sz w:val="24"/>
          <w:szCs w:val="24"/>
        </w:rPr>
        <w:t xml:space="preserve">Credits in Practice, UCP 600, ISBP 821  </w:t>
      </w:r>
    </w:p>
    <w:p w14:paraId="52C1BDC5" w14:textId="77777777" w:rsidR="005C370F" w:rsidRPr="00FD317F" w:rsidRDefault="005C370F" w:rsidP="005C370F">
      <w:pPr>
        <w:pStyle w:val="Akapitzlist"/>
        <w:numPr>
          <w:ilvl w:val="0"/>
          <w:numId w:val="10"/>
        </w:numPr>
        <w:spacing w:before="80" w:after="80"/>
        <w:ind w:left="2517" w:hanging="357"/>
        <w:contextualSpacing w:val="0"/>
        <w:jc w:val="both"/>
        <w:rPr>
          <w:rFonts w:ascii="Arial" w:hAnsi="Arial" w:cs="Arial"/>
          <w:sz w:val="24"/>
          <w:szCs w:val="24"/>
        </w:rPr>
      </w:pPr>
      <w:r w:rsidRPr="00FD317F">
        <w:rPr>
          <w:rFonts w:ascii="Arial" w:hAnsi="Arial" w:cs="Arial"/>
          <w:sz w:val="24"/>
          <w:szCs w:val="24"/>
        </w:rPr>
        <w:t>Documentary Credit Cycle: issuance, advising, confirmation, amendments, drawings, settlement</w:t>
      </w:r>
    </w:p>
    <w:p w14:paraId="6D9A0050" w14:textId="77777777" w:rsidR="005C370F" w:rsidRPr="00FD317F" w:rsidRDefault="005C370F" w:rsidP="005C370F">
      <w:pPr>
        <w:pStyle w:val="Akapitzlist"/>
        <w:numPr>
          <w:ilvl w:val="0"/>
          <w:numId w:val="10"/>
        </w:numPr>
        <w:spacing w:before="80" w:after="80"/>
        <w:ind w:left="2517" w:hanging="357"/>
        <w:contextualSpacing w:val="0"/>
        <w:jc w:val="both"/>
        <w:rPr>
          <w:rFonts w:ascii="Arial" w:hAnsi="Arial" w:cs="Arial"/>
          <w:sz w:val="24"/>
          <w:szCs w:val="24"/>
        </w:rPr>
      </w:pPr>
      <w:r w:rsidRPr="00FD317F">
        <w:rPr>
          <w:rFonts w:ascii="Arial" w:hAnsi="Arial" w:cs="Arial"/>
          <w:sz w:val="24"/>
          <w:szCs w:val="24"/>
        </w:rPr>
        <w:t>Proper issuance of credits – main mistakes in practice from Importer´s perspective</w:t>
      </w:r>
    </w:p>
    <w:p w14:paraId="1BA9AE45" w14:textId="77777777" w:rsidR="005C370F" w:rsidRPr="00FD317F" w:rsidRDefault="005C370F" w:rsidP="0096604B">
      <w:pPr>
        <w:pStyle w:val="Tekstpodstawowywcity"/>
        <w:spacing w:before="240" w:after="240"/>
        <w:ind w:left="0"/>
        <w:rPr>
          <w:rFonts w:ascii="Arial" w:hAnsi="Arial" w:cs="Arial"/>
          <w:sz w:val="24"/>
          <w:szCs w:val="40"/>
        </w:rPr>
      </w:pPr>
      <w:r w:rsidRPr="00FD317F">
        <w:rPr>
          <w:rFonts w:ascii="Arial" w:hAnsi="Arial" w:cs="Arial"/>
          <w:b w:val="0"/>
          <w:bCs w:val="0"/>
          <w:sz w:val="24"/>
          <w:szCs w:val="40"/>
        </w:rPr>
        <w:t>12:00 - 13:00</w:t>
      </w:r>
      <w:r w:rsidRPr="00FD317F">
        <w:rPr>
          <w:rFonts w:ascii="Arial" w:hAnsi="Arial" w:cs="Arial"/>
          <w:b w:val="0"/>
          <w:bCs w:val="0"/>
          <w:sz w:val="24"/>
          <w:szCs w:val="40"/>
        </w:rPr>
        <w:tab/>
        <w:t xml:space="preserve"> </w:t>
      </w:r>
      <w:r w:rsidRPr="00FD317F">
        <w:rPr>
          <w:rFonts w:ascii="Arial" w:hAnsi="Arial" w:cs="Arial"/>
          <w:b w:val="0"/>
          <w:bCs w:val="0"/>
          <w:sz w:val="24"/>
          <w:szCs w:val="40"/>
        </w:rPr>
        <w:tab/>
      </w:r>
      <w:r w:rsidRPr="00FD317F">
        <w:rPr>
          <w:rFonts w:ascii="Arial" w:hAnsi="Arial" w:cs="Arial"/>
          <w:b w:val="0"/>
          <w:bCs w:val="0"/>
          <w:i/>
          <w:iCs/>
          <w:sz w:val="24"/>
          <w:szCs w:val="40"/>
        </w:rPr>
        <w:t>Break for</w:t>
      </w:r>
      <w:r w:rsidRPr="00FD317F">
        <w:rPr>
          <w:rFonts w:ascii="Arial" w:hAnsi="Arial" w:cs="Arial"/>
          <w:b w:val="0"/>
          <w:bCs w:val="0"/>
          <w:sz w:val="24"/>
          <w:szCs w:val="40"/>
        </w:rPr>
        <w:t xml:space="preserve"> </w:t>
      </w:r>
      <w:r w:rsidRPr="00FD317F">
        <w:rPr>
          <w:rFonts w:ascii="Arial" w:hAnsi="Arial" w:cs="Arial"/>
          <w:b w:val="0"/>
          <w:bCs w:val="0"/>
          <w:i/>
          <w:sz w:val="24"/>
          <w:szCs w:val="40"/>
        </w:rPr>
        <w:t>Lunch</w:t>
      </w:r>
      <w:r w:rsidRPr="00FD317F">
        <w:rPr>
          <w:rFonts w:ascii="Arial" w:hAnsi="Arial" w:cs="Arial"/>
          <w:i/>
          <w:sz w:val="24"/>
          <w:szCs w:val="40"/>
        </w:rPr>
        <w:t xml:space="preserve"> </w:t>
      </w:r>
    </w:p>
    <w:p w14:paraId="7CC26D75" w14:textId="77777777" w:rsidR="0096604B" w:rsidRPr="00FD317F" w:rsidRDefault="0096604B" w:rsidP="0096604B">
      <w:pPr>
        <w:pStyle w:val="Akapitzlist"/>
        <w:spacing w:before="80" w:after="80"/>
        <w:ind w:left="0"/>
        <w:contextualSpacing w:val="0"/>
        <w:jc w:val="both"/>
        <w:rPr>
          <w:rFonts w:ascii="Arial" w:hAnsi="Arial" w:cs="Arial"/>
          <w:b/>
          <w:sz w:val="24"/>
          <w:szCs w:val="24"/>
        </w:rPr>
      </w:pPr>
      <w:r w:rsidRPr="00FD317F">
        <w:rPr>
          <w:rFonts w:ascii="Arial" w:hAnsi="Arial" w:cs="Arial"/>
          <w:sz w:val="24"/>
        </w:rPr>
        <w:t>13:00 – 14:30</w:t>
      </w:r>
      <w:r w:rsidRPr="00FD317F">
        <w:rPr>
          <w:rFonts w:ascii="Arial" w:hAnsi="Arial" w:cs="Arial"/>
          <w:sz w:val="24"/>
        </w:rPr>
        <w:tab/>
      </w:r>
      <w:r w:rsidRPr="00FD317F">
        <w:rPr>
          <w:rFonts w:ascii="Arial" w:hAnsi="Arial" w:cs="Arial"/>
          <w:b/>
          <w:sz w:val="24"/>
          <w:szCs w:val="24"/>
        </w:rPr>
        <w:t>Documentary Credit Cycle, Obligations of Banks, Import</w:t>
      </w:r>
      <w:r w:rsidRPr="00FD317F">
        <w:rPr>
          <w:rFonts w:ascii="Arial" w:hAnsi="Arial" w:cs="Arial"/>
          <w:sz w:val="24"/>
          <w:szCs w:val="24"/>
        </w:rPr>
        <w:t xml:space="preserve"> </w:t>
      </w:r>
      <w:r w:rsidRPr="00FD317F">
        <w:rPr>
          <w:rFonts w:ascii="Arial" w:hAnsi="Arial" w:cs="Arial"/>
          <w:b/>
          <w:sz w:val="24"/>
          <w:szCs w:val="24"/>
        </w:rPr>
        <w:t xml:space="preserve">Documentary </w:t>
      </w:r>
    </w:p>
    <w:p w14:paraId="49EE1904" w14:textId="77777777" w:rsidR="0096604B" w:rsidRPr="00FD317F" w:rsidRDefault="0096604B" w:rsidP="0096604B">
      <w:pPr>
        <w:pStyle w:val="Akapitzlist"/>
        <w:spacing w:before="80" w:after="80"/>
        <w:ind w:left="1440" w:firstLine="720"/>
        <w:contextualSpacing w:val="0"/>
        <w:jc w:val="both"/>
        <w:rPr>
          <w:rFonts w:ascii="Arial" w:hAnsi="Arial" w:cs="Arial"/>
          <w:b/>
          <w:sz w:val="24"/>
          <w:szCs w:val="24"/>
        </w:rPr>
      </w:pPr>
      <w:r w:rsidRPr="00FD317F">
        <w:rPr>
          <w:rFonts w:ascii="Arial" w:hAnsi="Arial" w:cs="Arial"/>
          <w:b/>
          <w:sz w:val="24"/>
          <w:szCs w:val="24"/>
        </w:rPr>
        <w:t xml:space="preserve">Credits in Practice, UCP 600, ISBP 821  </w:t>
      </w:r>
    </w:p>
    <w:p w14:paraId="060A5E82" w14:textId="77777777" w:rsidR="0096604B" w:rsidRPr="00FD317F" w:rsidRDefault="0096604B" w:rsidP="0096604B">
      <w:pPr>
        <w:pStyle w:val="Akapitzlist"/>
        <w:numPr>
          <w:ilvl w:val="0"/>
          <w:numId w:val="10"/>
        </w:numPr>
        <w:spacing w:before="80" w:after="80"/>
        <w:ind w:left="2517" w:hanging="357"/>
        <w:contextualSpacing w:val="0"/>
        <w:jc w:val="both"/>
        <w:rPr>
          <w:rFonts w:ascii="Arial" w:hAnsi="Arial" w:cs="Arial"/>
          <w:sz w:val="24"/>
          <w:szCs w:val="24"/>
        </w:rPr>
      </w:pPr>
      <w:r w:rsidRPr="00FD317F">
        <w:rPr>
          <w:rFonts w:ascii="Arial" w:hAnsi="Arial" w:cs="Arial"/>
          <w:sz w:val="24"/>
          <w:szCs w:val="24"/>
        </w:rPr>
        <w:t>Understanding Application to issue Documentary Credit – Case Study</w:t>
      </w:r>
    </w:p>
    <w:p w14:paraId="56D85FDE" w14:textId="77777777" w:rsidR="0096604B" w:rsidRPr="00FD317F" w:rsidRDefault="0096604B" w:rsidP="0096604B">
      <w:pPr>
        <w:pStyle w:val="Akapitzlist"/>
        <w:numPr>
          <w:ilvl w:val="0"/>
          <w:numId w:val="10"/>
        </w:numPr>
        <w:spacing w:before="80" w:after="80"/>
        <w:ind w:left="2517" w:hanging="357"/>
        <w:contextualSpacing w:val="0"/>
        <w:jc w:val="both"/>
        <w:rPr>
          <w:rFonts w:ascii="Arial" w:hAnsi="Arial" w:cs="Arial"/>
          <w:sz w:val="24"/>
          <w:szCs w:val="24"/>
        </w:rPr>
      </w:pPr>
      <w:r w:rsidRPr="00FD317F">
        <w:rPr>
          <w:rFonts w:ascii="Arial" w:hAnsi="Arial" w:cs="Arial"/>
          <w:sz w:val="24"/>
          <w:szCs w:val="24"/>
        </w:rPr>
        <w:t>Proper Documentary Credit conditions in relation to transport and insurance documents, practical issues, examples, mistakes to avoid</w:t>
      </w:r>
    </w:p>
    <w:p w14:paraId="2BC01747" w14:textId="77777777" w:rsidR="0096604B" w:rsidRPr="00FD317F" w:rsidRDefault="0096604B" w:rsidP="0096604B">
      <w:pPr>
        <w:spacing w:before="240" w:after="240" w:line="240" w:lineRule="auto"/>
        <w:ind w:left="1416" w:hanging="1416"/>
        <w:jc w:val="both"/>
        <w:rPr>
          <w:rFonts w:ascii="Arial" w:hAnsi="Arial" w:cs="Arial"/>
          <w:i/>
          <w:iCs/>
          <w:sz w:val="24"/>
          <w:szCs w:val="24"/>
        </w:rPr>
      </w:pPr>
      <w:r w:rsidRPr="00FD317F">
        <w:rPr>
          <w:rFonts w:ascii="Arial" w:hAnsi="Arial" w:cs="Arial"/>
          <w:sz w:val="24"/>
          <w:szCs w:val="24"/>
        </w:rPr>
        <w:t>14:30 - 14:45</w:t>
      </w:r>
      <w:r w:rsidRPr="00FD317F">
        <w:rPr>
          <w:rFonts w:ascii="Arial" w:hAnsi="Arial" w:cs="Arial"/>
          <w:sz w:val="24"/>
          <w:szCs w:val="24"/>
        </w:rPr>
        <w:tab/>
      </w:r>
      <w:r w:rsidRPr="00FD317F">
        <w:rPr>
          <w:rFonts w:ascii="Arial" w:hAnsi="Arial" w:cs="Arial"/>
          <w:sz w:val="24"/>
          <w:szCs w:val="24"/>
        </w:rPr>
        <w:tab/>
      </w:r>
      <w:r w:rsidRPr="00FD317F">
        <w:rPr>
          <w:rFonts w:ascii="Arial" w:hAnsi="Arial" w:cs="Arial"/>
          <w:sz w:val="24"/>
          <w:szCs w:val="24"/>
        </w:rPr>
        <w:tab/>
      </w:r>
      <w:r w:rsidRPr="00FD317F">
        <w:rPr>
          <w:rFonts w:ascii="Arial" w:hAnsi="Arial" w:cs="Arial"/>
          <w:i/>
          <w:iCs/>
          <w:sz w:val="24"/>
          <w:szCs w:val="24"/>
        </w:rPr>
        <w:t>Break</w:t>
      </w:r>
    </w:p>
    <w:p w14:paraId="5520D5F2" w14:textId="77777777" w:rsidR="0096604B" w:rsidRPr="00FD317F" w:rsidRDefault="00867C09" w:rsidP="0096604B">
      <w:pPr>
        <w:spacing w:before="80" w:after="80" w:line="240" w:lineRule="auto"/>
        <w:jc w:val="both"/>
        <w:rPr>
          <w:rFonts w:ascii="Arial" w:hAnsi="Arial" w:cs="Arial"/>
          <w:b/>
          <w:bCs/>
          <w:i/>
          <w:iCs/>
          <w:sz w:val="24"/>
          <w:szCs w:val="24"/>
        </w:rPr>
      </w:pPr>
      <w:r w:rsidRPr="00FD317F">
        <w:rPr>
          <w:rFonts w:ascii="Arial" w:hAnsi="Arial" w:cs="Arial"/>
          <w:bCs/>
          <w:sz w:val="24"/>
          <w:szCs w:val="24"/>
        </w:rPr>
        <w:t>14:45 – 16:</w:t>
      </w:r>
      <w:r w:rsidR="00C44CFB" w:rsidRPr="00FD317F">
        <w:rPr>
          <w:rFonts w:ascii="Arial" w:hAnsi="Arial" w:cs="Arial"/>
          <w:bCs/>
          <w:sz w:val="24"/>
          <w:szCs w:val="24"/>
        </w:rPr>
        <w:t>3</w:t>
      </w:r>
      <w:r w:rsidRPr="00FD317F">
        <w:rPr>
          <w:rFonts w:ascii="Arial" w:hAnsi="Arial" w:cs="Arial"/>
          <w:bCs/>
          <w:sz w:val="24"/>
          <w:szCs w:val="24"/>
        </w:rPr>
        <w:t>0</w:t>
      </w:r>
      <w:r w:rsidRPr="00FD317F">
        <w:rPr>
          <w:rFonts w:ascii="Arial" w:hAnsi="Arial" w:cs="Arial"/>
          <w:b/>
          <w:sz w:val="24"/>
          <w:szCs w:val="24"/>
        </w:rPr>
        <w:t xml:space="preserve"> </w:t>
      </w:r>
      <w:r w:rsidRPr="00FD317F">
        <w:rPr>
          <w:rFonts w:ascii="Arial" w:hAnsi="Arial" w:cs="Arial"/>
          <w:b/>
          <w:bCs/>
          <w:sz w:val="24"/>
          <w:szCs w:val="24"/>
          <w:lang w:eastAsia="cs-CZ" w:bidi="hi-IN"/>
        </w:rPr>
        <w:t xml:space="preserve"> </w:t>
      </w:r>
      <w:r w:rsidRPr="00FD317F">
        <w:rPr>
          <w:rFonts w:ascii="Arial" w:hAnsi="Arial" w:cs="Arial"/>
          <w:b/>
          <w:bCs/>
          <w:sz w:val="24"/>
          <w:szCs w:val="24"/>
          <w:lang w:eastAsia="cs-CZ" w:bidi="hi-IN"/>
        </w:rPr>
        <w:tab/>
      </w:r>
      <w:r w:rsidR="0096604B" w:rsidRPr="00FD317F">
        <w:rPr>
          <w:rFonts w:ascii="Arial" w:hAnsi="Arial" w:cs="Arial"/>
          <w:b/>
          <w:sz w:val="24"/>
          <w:szCs w:val="24"/>
        </w:rPr>
        <w:t>Export Documentary Credits in Practice, UCP 600, ISBP 821</w:t>
      </w:r>
    </w:p>
    <w:p w14:paraId="67BC7815" w14:textId="77777777" w:rsidR="0096604B" w:rsidRDefault="0096604B" w:rsidP="0096604B">
      <w:pPr>
        <w:numPr>
          <w:ilvl w:val="0"/>
          <w:numId w:val="10"/>
        </w:numPr>
        <w:spacing w:before="80" w:after="80" w:line="240" w:lineRule="auto"/>
        <w:ind w:left="2520"/>
        <w:jc w:val="both"/>
        <w:rPr>
          <w:rFonts w:ascii="Arial" w:hAnsi="Arial" w:cs="Arial"/>
          <w:sz w:val="24"/>
          <w:szCs w:val="24"/>
        </w:rPr>
      </w:pPr>
      <w:r w:rsidRPr="00FD317F">
        <w:rPr>
          <w:rFonts w:ascii="Arial" w:hAnsi="Arial" w:cs="Arial"/>
          <w:sz w:val="24"/>
          <w:szCs w:val="24"/>
        </w:rPr>
        <w:t xml:space="preserve">Export Documentary Credits conditions, common problems and mistakes </w:t>
      </w:r>
      <w:r w:rsidRPr="00FD317F">
        <w:rPr>
          <w:rFonts w:ascii="Arial" w:hAnsi="Arial" w:cs="Arial"/>
          <w:sz w:val="24"/>
          <w:szCs w:val="24"/>
          <w:lang w:val="cs-CZ"/>
        </w:rPr>
        <w:t>f</w:t>
      </w:r>
      <w:r w:rsidRPr="00FD317F">
        <w:rPr>
          <w:rFonts w:ascii="Arial" w:hAnsi="Arial" w:cs="Arial"/>
          <w:sz w:val="24"/>
          <w:szCs w:val="24"/>
        </w:rPr>
        <w:t>rom Exporter´s point of view</w:t>
      </w:r>
    </w:p>
    <w:p w14:paraId="3B074DC3" w14:textId="01B98D38" w:rsidR="00867C09" w:rsidRPr="00FD317F" w:rsidRDefault="00867C09" w:rsidP="0096604B">
      <w:pPr>
        <w:spacing w:before="240" w:after="240" w:line="240" w:lineRule="auto"/>
        <w:jc w:val="both"/>
        <w:rPr>
          <w:rFonts w:ascii="Arial" w:hAnsi="Arial" w:cs="Arial"/>
          <w:sz w:val="24"/>
          <w:szCs w:val="24"/>
          <w:lang w:eastAsia="cs-CZ" w:bidi="hi-IN"/>
        </w:rPr>
      </w:pPr>
      <w:r w:rsidRPr="00FD317F">
        <w:rPr>
          <w:rFonts w:ascii="Arial" w:hAnsi="Arial" w:cs="Arial"/>
          <w:sz w:val="24"/>
          <w:szCs w:val="24"/>
          <w:lang w:eastAsia="cs-CZ" w:bidi="hi-IN"/>
        </w:rPr>
        <w:t>16:</w:t>
      </w:r>
      <w:r w:rsidR="00C44CFB" w:rsidRPr="00FD317F">
        <w:rPr>
          <w:rFonts w:ascii="Arial" w:hAnsi="Arial" w:cs="Arial"/>
          <w:sz w:val="24"/>
          <w:szCs w:val="24"/>
          <w:lang w:eastAsia="cs-CZ" w:bidi="hi-IN"/>
        </w:rPr>
        <w:t>3</w:t>
      </w:r>
      <w:r w:rsidRPr="00FD317F">
        <w:rPr>
          <w:rFonts w:ascii="Arial" w:hAnsi="Arial" w:cs="Arial"/>
          <w:sz w:val="24"/>
          <w:szCs w:val="24"/>
          <w:lang w:eastAsia="cs-CZ" w:bidi="hi-IN"/>
        </w:rPr>
        <w:t xml:space="preserve">0 </w:t>
      </w:r>
      <w:r w:rsidRPr="00FD317F">
        <w:rPr>
          <w:rFonts w:ascii="Arial" w:hAnsi="Arial" w:cs="Arial"/>
          <w:sz w:val="24"/>
          <w:szCs w:val="24"/>
          <w:lang w:eastAsia="cs-CZ" w:bidi="hi-IN"/>
        </w:rPr>
        <w:tab/>
      </w:r>
      <w:r w:rsidRPr="00FD317F">
        <w:rPr>
          <w:rFonts w:ascii="Arial" w:hAnsi="Arial" w:cs="Arial"/>
          <w:sz w:val="24"/>
          <w:szCs w:val="24"/>
          <w:lang w:eastAsia="cs-CZ" w:bidi="hi-IN"/>
        </w:rPr>
        <w:tab/>
      </w:r>
      <w:r w:rsidRPr="00FD317F">
        <w:rPr>
          <w:rFonts w:ascii="Arial" w:hAnsi="Arial" w:cs="Arial"/>
          <w:sz w:val="24"/>
          <w:szCs w:val="24"/>
          <w:lang w:eastAsia="cs-CZ" w:bidi="hi-IN"/>
        </w:rPr>
        <w:tab/>
      </w:r>
      <w:r w:rsidRPr="00FD317F">
        <w:rPr>
          <w:rFonts w:ascii="Arial" w:hAnsi="Arial" w:cs="Arial"/>
          <w:b/>
          <w:bCs/>
          <w:sz w:val="24"/>
          <w:szCs w:val="24"/>
          <w:lang w:eastAsia="cs-CZ" w:bidi="hi-IN"/>
        </w:rPr>
        <w:t>Closing and Wrap up</w:t>
      </w:r>
    </w:p>
    <w:p w14:paraId="4D78212A" w14:textId="77777777" w:rsidR="00867C09" w:rsidRDefault="00867C09" w:rsidP="00CF3434">
      <w:pPr>
        <w:spacing w:before="120" w:after="120" w:line="240" w:lineRule="auto"/>
        <w:rPr>
          <w:rFonts w:ascii="Arial" w:hAnsi="Arial" w:cs="Arial"/>
          <w:b/>
          <w:color w:val="17365D"/>
          <w:sz w:val="24"/>
        </w:rPr>
      </w:pPr>
    </w:p>
    <w:p w14:paraId="20FA9EB0" w14:textId="77777777" w:rsidR="0096604B" w:rsidRDefault="0096604B" w:rsidP="00CF3434">
      <w:pPr>
        <w:spacing w:before="120" w:after="120" w:line="240" w:lineRule="auto"/>
        <w:rPr>
          <w:rFonts w:ascii="Arial" w:hAnsi="Arial" w:cs="Arial"/>
          <w:b/>
          <w:color w:val="17365D"/>
          <w:sz w:val="24"/>
        </w:rPr>
      </w:pPr>
    </w:p>
    <w:p w14:paraId="30FF9E9A" w14:textId="77777777" w:rsidR="00C44CFB" w:rsidRDefault="00C44CFB" w:rsidP="00CF3434">
      <w:pPr>
        <w:spacing w:before="120" w:after="120" w:line="240" w:lineRule="auto"/>
        <w:rPr>
          <w:rFonts w:ascii="Arial" w:hAnsi="Arial" w:cs="Arial"/>
          <w:b/>
          <w:color w:val="17365D"/>
          <w:sz w:val="24"/>
        </w:rPr>
      </w:pPr>
    </w:p>
    <w:p w14:paraId="72201812" w14:textId="77777777" w:rsidR="00C44CFB" w:rsidRPr="00DC2316" w:rsidRDefault="00C44CFB" w:rsidP="00C44CFB">
      <w:pPr>
        <w:spacing w:after="0"/>
        <w:rPr>
          <w:rFonts w:ascii="Arial" w:hAnsi="Arial" w:cs="Arial"/>
          <w:b/>
          <w:color w:val="000066"/>
          <w:sz w:val="16"/>
          <w:szCs w:val="18"/>
        </w:rPr>
      </w:pPr>
      <w:r>
        <w:rPr>
          <w:rFonts w:ascii="Arial" w:hAnsi="Arial" w:cs="Arial"/>
          <w:b/>
          <w:i/>
          <w:iCs/>
          <w:noProof/>
          <w:color w:val="002060"/>
          <w:sz w:val="28"/>
          <w:szCs w:val="28"/>
        </w:rPr>
        <mc:AlternateContent>
          <mc:Choice Requires="wps">
            <w:drawing>
              <wp:anchor distT="0" distB="0" distL="114300" distR="114300" simplePos="0" relativeHeight="251664384" behindDoc="0" locked="0" layoutInCell="1" allowOverlap="1" wp14:anchorId="611123E8" wp14:editId="699B671A">
                <wp:simplePos x="0" y="0"/>
                <wp:positionH relativeFrom="column">
                  <wp:posOffset>-123825</wp:posOffset>
                </wp:positionH>
                <wp:positionV relativeFrom="paragraph">
                  <wp:posOffset>-45720</wp:posOffset>
                </wp:positionV>
                <wp:extent cx="6949196" cy="14067"/>
                <wp:effectExtent l="0" t="0" r="23495" b="24130"/>
                <wp:wrapNone/>
                <wp:docPr id="986002818" name="Přímá spojnice 986002818"/>
                <wp:cNvGraphicFramePr/>
                <a:graphic xmlns:a="http://schemas.openxmlformats.org/drawingml/2006/main">
                  <a:graphicData uri="http://schemas.microsoft.com/office/word/2010/wordprocessingShape">
                    <wps:wsp>
                      <wps:cNvCnPr/>
                      <wps:spPr>
                        <a:xfrm flipV="1">
                          <a:off x="0" y="0"/>
                          <a:ext cx="6949196" cy="1406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BF750" id="Přímá spojnice 98600281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6pt" to="53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" strokecolor="#4579b8 [3044]" strokeweight="1.5pt"/>
            </w:pict>
          </mc:Fallback>
        </mc:AlternateContent>
      </w:r>
    </w:p>
    <w:p w14:paraId="54486831" w14:textId="26CF0545" w:rsidR="00C44CFB" w:rsidRPr="00CC4E02" w:rsidRDefault="00C44CFB" w:rsidP="00C44CFB">
      <w:pPr>
        <w:spacing w:after="0"/>
        <w:jc w:val="center"/>
        <w:outlineLvl w:val="0"/>
        <w:rPr>
          <w:rFonts w:ascii="Arial" w:hAnsi="Arial" w:cs="Arial"/>
          <w:b/>
          <w:color w:val="FF0000"/>
          <w:sz w:val="28"/>
          <w:szCs w:val="28"/>
        </w:rPr>
      </w:pPr>
      <w:r w:rsidRPr="00CC4E02">
        <w:rPr>
          <w:rFonts w:ascii="Arial" w:hAnsi="Arial" w:cs="Arial"/>
          <w:b/>
          <w:color w:val="000066"/>
          <w:sz w:val="28"/>
          <w:szCs w:val="28"/>
        </w:rPr>
        <w:t>ADVANCED COURSE ON DOCUMENTARY CREDITS</w:t>
      </w:r>
      <w:r>
        <w:rPr>
          <w:rFonts w:ascii="Arial" w:hAnsi="Arial" w:cs="Arial"/>
          <w:b/>
          <w:color w:val="000066"/>
          <w:sz w:val="28"/>
          <w:szCs w:val="28"/>
        </w:rPr>
        <w:t xml:space="preserve"> &amp; </w:t>
      </w:r>
      <w:r w:rsidR="00471DD5">
        <w:rPr>
          <w:rFonts w:ascii="Arial" w:hAnsi="Arial" w:cs="Arial"/>
          <w:b/>
          <w:color w:val="000066"/>
          <w:sz w:val="28"/>
          <w:szCs w:val="28"/>
        </w:rPr>
        <w:t>EXAMINATION</w:t>
      </w:r>
    </w:p>
    <w:p w14:paraId="78D2112A" w14:textId="02E691E8" w:rsidR="00C44CFB" w:rsidRPr="00CC4E02" w:rsidRDefault="00C44CFB" w:rsidP="00C44CFB">
      <w:pPr>
        <w:spacing w:after="0" w:line="240" w:lineRule="auto"/>
        <w:ind w:left="3600" w:firstLine="720"/>
        <w:jc w:val="both"/>
        <w:rPr>
          <w:rFonts w:ascii="Arial" w:hAnsi="Arial" w:cs="Tahoma"/>
          <w:b/>
          <w:color w:val="FF0000"/>
          <w:sz w:val="28"/>
          <w:szCs w:val="28"/>
        </w:rPr>
      </w:pPr>
      <w:r w:rsidRPr="00CC4E02">
        <w:rPr>
          <w:rFonts w:ascii="Arial" w:hAnsi="Arial" w:cs="Tahoma"/>
          <w:b/>
          <w:color w:val="FF0000"/>
          <w:sz w:val="28"/>
          <w:szCs w:val="28"/>
        </w:rPr>
        <w:t>CONTENTS</w:t>
      </w:r>
      <w:r>
        <w:rPr>
          <w:rFonts w:ascii="Arial" w:hAnsi="Arial" w:cs="Tahoma"/>
          <w:b/>
          <w:color w:val="FF0000"/>
          <w:sz w:val="28"/>
          <w:szCs w:val="28"/>
        </w:rPr>
        <w:t xml:space="preserve"> – Second Day </w:t>
      </w:r>
    </w:p>
    <w:p w14:paraId="2DE971A5" w14:textId="77777777" w:rsidR="00C44CFB" w:rsidRDefault="00C44CFB" w:rsidP="00C44CFB">
      <w:pPr>
        <w:spacing w:after="0" w:line="240" w:lineRule="auto"/>
        <w:ind w:left="2160" w:firstLine="360"/>
        <w:rPr>
          <w:rFonts w:ascii="Arial" w:hAnsi="Arial"/>
          <w:b/>
          <w:bCs/>
          <w:sz w:val="24"/>
          <w:lang w:eastAsia="cs-CZ" w:bidi="hi-IN"/>
        </w:rPr>
      </w:pPr>
      <w:r>
        <w:rPr>
          <w:rFonts w:ascii="Arial" w:hAnsi="Arial" w:cs="Arial"/>
          <w:b/>
          <w:i/>
          <w:iCs/>
          <w:noProof/>
          <w:color w:val="002060"/>
          <w:sz w:val="28"/>
          <w:szCs w:val="28"/>
        </w:rPr>
        <mc:AlternateContent>
          <mc:Choice Requires="wps">
            <w:drawing>
              <wp:anchor distT="0" distB="0" distL="114300" distR="114300" simplePos="0" relativeHeight="251665408" behindDoc="0" locked="0" layoutInCell="1" allowOverlap="1" wp14:anchorId="09CF38E6" wp14:editId="6DC68AF8">
                <wp:simplePos x="0" y="0"/>
                <wp:positionH relativeFrom="page">
                  <wp:align>center</wp:align>
                </wp:positionH>
                <wp:positionV relativeFrom="paragraph">
                  <wp:posOffset>123825</wp:posOffset>
                </wp:positionV>
                <wp:extent cx="6948805" cy="13970"/>
                <wp:effectExtent l="0" t="0" r="23495" b="24130"/>
                <wp:wrapNone/>
                <wp:docPr id="1517482468" name="Přímá spojnice 1517482468"/>
                <wp:cNvGraphicFramePr/>
                <a:graphic xmlns:a="http://schemas.openxmlformats.org/drawingml/2006/main">
                  <a:graphicData uri="http://schemas.microsoft.com/office/word/2010/wordprocessingShape">
                    <wps:wsp>
                      <wps:cNvCnPr/>
                      <wps:spPr>
                        <a:xfrm flipV="1">
                          <a:off x="0" y="0"/>
                          <a:ext cx="6948805"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7C6C8" id="Přímá spojnice 1517482468" o:spid="_x0000_s1026" style="position:absolute;flip:y;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75pt" to="547.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" strokecolor="#4579b8 [3044]" strokeweight="1.5pt">
                <w10:wrap anchorx="page"/>
              </v:line>
            </w:pict>
          </mc:Fallback>
        </mc:AlternateContent>
      </w:r>
    </w:p>
    <w:p w14:paraId="6FB9844E" w14:textId="77777777" w:rsidR="00C44CFB" w:rsidRPr="003C2787" w:rsidRDefault="00C44CFB" w:rsidP="00C44CFB">
      <w:pPr>
        <w:ind w:left="1416" w:hanging="1416"/>
        <w:rPr>
          <w:rFonts w:ascii="Arial" w:hAnsi="Arial" w:cs="Arial"/>
          <w:sz w:val="2"/>
          <w:szCs w:val="2"/>
        </w:rPr>
      </w:pPr>
    </w:p>
    <w:p w14:paraId="0005F592" w14:textId="77777777" w:rsidR="00C44CFB" w:rsidRDefault="00C44CFB" w:rsidP="00C44CFB">
      <w:pPr>
        <w:spacing w:before="80" w:after="80" w:line="240" w:lineRule="auto"/>
        <w:ind w:left="1416" w:hanging="1416"/>
        <w:rPr>
          <w:rFonts w:ascii="Arial" w:hAnsi="Arial" w:cs="Arial"/>
        </w:rPr>
      </w:pPr>
    </w:p>
    <w:p w14:paraId="3B159B79" w14:textId="1996BD7C" w:rsidR="00C44CFB" w:rsidRPr="00FD317F" w:rsidRDefault="00C44CFB" w:rsidP="0096604B">
      <w:pPr>
        <w:spacing w:before="240" w:after="240" w:line="240" w:lineRule="auto"/>
        <w:ind w:left="1416" w:hanging="1416"/>
        <w:rPr>
          <w:rFonts w:ascii="Arial" w:hAnsi="Arial" w:cs="Arial"/>
          <w:b/>
          <w:bCs/>
          <w:sz w:val="24"/>
          <w:szCs w:val="24"/>
        </w:rPr>
      </w:pPr>
      <w:r w:rsidRPr="00FD317F">
        <w:rPr>
          <w:rFonts w:ascii="Arial" w:hAnsi="Arial" w:cs="Arial"/>
          <w:sz w:val="24"/>
          <w:szCs w:val="24"/>
        </w:rPr>
        <w:t>08:30 – 09:00</w:t>
      </w:r>
      <w:r w:rsidRPr="00FD317F">
        <w:rPr>
          <w:rFonts w:ascii="Arial" w:hAnsi="Arial" w:cs="Arial"/>
          <w:sz w:val="24"/>
          <w:szCs w:val="24"/>
        </w:rPr>
        <w:tab/>
      </w:r>
      <w:r w:rsidRPr="00FD317F">
        <w:rPr>
          <w:rFonts w:ascii="Arial" w:hAnsi="Arial" w:cs="Arial"/>
          <w:b/>
          <w:bCs/>
          <w:sz w:val="24"/>
          <w:szCs w:val="24"/>
        </w:rPr>
        <w:t>Registration</w:t>
      </w:r>
    </w:p>
    <w:p w14:paraId="1141DA5B" w14:textId="026141B2" w:rsidR="00C44CFB" w:rsidRPr="00FD317F" w:rsidRDefault="00C44CFB" w:rsidP="00C44CFB">
      <w:pPr>
        <w:spacing w:before="80" w:after="80" w:line="240" w:lineRule="auto"/>
        <w:ind w:left="1416" w:hanging="1416"/>
        <w:jc w:val="both"/>
        <w:rPr>
          <w:rFonts w:ascii="Arial" w:hAnsi="Arial" w:cs="Arial"/>
          <w:b/>
          <w:bCs/>
          <w:i/>
          <w:iCs/>
          <w:sz w:val="24"/>
          <w:szCs w:val="24"/>
        </w:rPr>
      </w:pPr>
      <w:r w:rsidRPr="00FD317F">
        <w:rPr>
          <w:rFonts w:ascii="Arial" w:hAnsi="Arial" w:cs="Arial"/>
          <w:sz w:val="24"/>
        </w:rPr>
        <w:t xml:space="preserve">09:00 – 10:00 </w:t>
      </w:r>
      <w:r w:rsidRPr="00FD317F">
        <w:rPr>
          <w:rFonts w:ascii="Arial" w:hAnsi="Arial" w:cs="Arial"/>
          <w:sz w:val="24"/>
        </w:rPr>
        <w:tab/>
      </w:r>
      <w:r w:rsidRPr="00FD317F">
        <w:rPr>
          <w:rFonts w:ascii="Arial" w:hAnsi="Arial" w:cs="Arial"/>
          <w:b/>
          <w:sz w:val="24"/>
          <w:szCs w:val="24"/>
        </w:rPr>
        <w:t>Documentary Credits in Practice, UCP 600, ISBP 821</w:t>
      </w:r>
    </w:p>
    <w:p w14:paraId="2662A0F6" w14:textId="77777777" w:rsidR="00C44CFB" w:rsidRPr="00FD317F" w:rsidRDefault="00C44CFB" w:rsidP="00C44CFB">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 xml:space="preserve">Focus on Examination of Documents under Documentary Credits </w:t>
      </w:r>
    </w:p>
    <w:p w14:paraId="30C5D748" w14:textId="77777777" w:rsidR="00C44CFB" w:rsidRPr="00FD317F" w:rsidRDefault="00C44CFB" w:rsidP="00C44CFB">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Examination Bills of Lading – main rules and issues</w:t>
      </w:r>
    </w:p>
    <w:p w14:paraId="30E0BDCC" w14:textId="77777777" w:rsidR="00C44CFB" w:rsidRPr="00FD317F" w:rsidRDefault="00C44CFB" w:rsidP="00C44CFB">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Examination of Bills of Lading – case study</w:t>
      </w:r>
    </w:p>
    <w:p w14:paraId="29F2AFD3" w14:textId="38DE1061" w:rsidR="00C44CFB" w:rsidRPr="00FD317F" w:rsidRDefault="00C44CFB" w:rsidP="0096604B">
      <w:pPr>
        <w:pStyle w:val="Akapitzlist"/>
        <w:spacing w:before="240" w:after="240"/>
        <w:ind w:left="2160" w:hanging="2160"/>
        <w:contextualSpacing w:val="0"/>
        <w:jc w:val="both"/>
        <w:rPr>
          <w:rFonts w:ascii="Arial" w:hAnsi="Arial" w:cs="Arial"/>
          <w:b/>
          <w:bCs/>
          <w:i/>
          <w:iCs/>
          <w:sz w:val="24"/>
          <w:szCs w:val="24"/>
        </w:rPr>
      </w:pPr>
      <w:r w:rsidRPr="00FD317F">
        <w:rPr>
          <w:rFonts w:ascii="Arial" w:hAnsi="Arial" w:cs="Arial"/>
          <w:sz w:val="24"/>
          <w:szCs w:val="24"/>
        </w:rPr>
        <w:t xml:space="preserve">10:00 – 10:15 </w:t>
      </w:r>
      <w:r w:rsidRPr="00FD317F">
        <w:rPr>
          <w:rFonts w:ascii="Arial" w:hAnsi="Arial" w:cs="Arial"/>
          <w:sz w:val="24"/>
          <w:szCs w:val="24"/>
        </w:rPr>
        <w:tab/>
      </w:r>
      <w:r w:rsidRPr="00FD317F">
        <w:rPr>
          <w:rFonts w:ascii="Arial" w:hAnsi="Arial" w:cs="Arial"/>
          <w:i/>
          <w:iCs/>
          <w:sz w:val="24"/>
          <w:szCs w:val="24"/>
        </w:rPr>
        <w:t>Break</w:t>
      </w:r>
    </w:p>
    <w:p w14:paraId="13FFF311" w14:textId="7977F114" w:rsidR="00C44CFB" w:rsidRPr="00FD317F" w:rsidRDefault="00C44CFB" w:rsidP="00C44CFB">
      <w:pPr>
        <w:spacing w:before="80" w:after="80" w:line="240" w:lineRule="auto"/>
        <w:ind w:left="1416" w:hanging="1416"/>
        <w:jc w:val="both"/>
        <w:rPr>
          <w:rFonts w:ascii="Arial" w:hAnsi="Arial" w:cs="Arial"/>
          <w:b/>
          <w:bCs/>
          <w:i/>
          <w:iCs/>
          <w:sz w:val="24"/>
          <w:szCs w:val="24"/>
        </w:rPr>
      </w:pPr>
      <w:r w:rsidRPr="00FD317F">
        <w:rPr>
          <w:rFonts w:ascii="Arial" w:hAnsi="Arial" w:cs="Arial"/>
          <w:sz w:val="24"/>
        </w:rPr>
        <w:t xml:space="preserve">10:15 – 11:00 </w:t>
      </w:r>
      <w:r w:rsidRPr="00FD317F">
        <w:rPr>
          <w:rFonts w:ascii="Arial" w:hAnsi="Arial" w:cs="Arial"/>
          <w:sz w:val="24"/>
        </w:rPr>
        <w:tab/>
      </w:r>
      <w:r w:rsidRPr="00FD317F">
        <w:rPr>
          <w:rFonts w:ascii="Arial" w:hAnsi="Arial" w:cs="Arial"/>
          <w:b/>
          <w:sz w:val="24"/>
          <w:szCs w:val="24"/>
        </w:rPr>
        <w:t>Documentary Credits in Practice, UCP 600, ISBP 821</w:t>
      </w:r>
    </w:p>
    <w:p w14:paraId="2C9CCCDD" w14:textId="58876177" w:rsidR="00C44CFB" w:rsidRPr="00FD317F" w:rsidRDefault="00C44CFB" w:rsidP="00C44CFB">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Examination Bills of Lading – continuation</w:t>
      </w:r>
    </w:p>
    <w:p w14:paraId="166C0D75" w14:textId="77777777" w:rsidR="00C44CFB" w:rsidRPr="00FD317F" w:rsidRDefault="00C44CFB" w:rsidP="00C44CFB">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Examination of Bills of Lading – case study</w:t>
      </w:r>
    </w:p>
    <w:p w14:paraId="27498861" w14:textId="5060A258" w:rsidR="00C44CFB" w:rsidRPr="00FD317F" w:rsidRDefault="00C44CFB" w:rsidP="0096604B">
      <w:pPr>
        <w:pStyle w:val="Akapitzlist"/>
        <w:spacing w:before="240" w:after="240"/>
        <w:ind w:left="0"/>
        <w:contextualSpacing w:val="0"/>
        <w:jc w:val="both"/>
        <w:rPr>
          <w:rFonts w:ascii="Arial" w:hAnsi="Arial" w:cs="Arial"/>
          <w:b/>
          <w:bCs/>
          <w:i/>
          <w:iCs/>
          <w:sz w:val="24"/>
          <w:szCs w:val="24"/>
        </w:rPr>
      </w:pPr>
      <w:r w:rsidRPr="00FD317F">
        <w:rPr>
          <w:rFonts w:ascii="Arial" w:hAnsi="Arial" w:cs="Arial"/>
          <w:sz w:val="24"/>
          <w:szCs w:val="24"/>
        </w:rPr>
        <w:t xml:space="preserve">11:00 - 11:15 </w:t>
      </w:r>
      <w:r w:rsidRPr="00FD317F">
        <w:rPr>
          <w:rFonts w:ascii="Arial" w:hAnsi="Arial" w:cs="Arial"/>
          <w:sz w:val="24"/>
          <w:szCs w:val="24"/>
        </w:rPr>
        <w:tab/>
      </w:r>
      <w:r w:rsidRPr="00FD317F">
        <w:rPr>
          <w:rFonts w:ascii="Arial" w:hAnsi="Arial" w:cs="Arial"/>
          <w:i/>
          <w:iCs/>
          <w:sz w:val="24"/>
          <w:szCs w:val="24"/>
        </w:rPr>
        <w:t>Break</w:t>
      </w:r>
    </w:p>
    <w:p w14:paraId="4B01BB31" w14:textId="59FCDED8" w:rsidR="00C44CFB" w:rsidRPr="00FD317F" w:rsidRDefault="00C44CFB" w:rsidP="00C44CFB">
      <w:pPr>
        <w:spacing w:before="80" w:after="80" w:line="240" w:lineRule="auto"/>
        <w:ind w:left="1416" w:hanging="1416"/>
        <w:jc w:val="both"/>
        <w:rPr>
          <w:rFonts w:ascii="Arial" w:hAnsi="Arial" w:cs="Arial"/>
          <w:b/>
          <w:bCs/>
          <w:i/>
          <w:iCs/>
          <w:sz w:val="24"/>
          <w:szCs w:val="24"/>
        </w:rPr>
      </w:pPr>
      <w:r w:rsidRPr="00FD317F">
        <w:rPr>
          <w:rFonts w:ascii="Arial" w:hAnsi="Arial" w:cs="Arial"/>
          <w:sz w:val="24"/>
          <w:szCs w:val="24"/>
        </w:rPr>
        <w:t>11:15 - 12:00</w:t>
      </w:r>
      <w:r w:rsidRPr="00FD317F">
        <w:rPr>
          <w:rFonts w:ascii="Arial" w:hAnsi="Arial" w:cs="Arial"/>
          <w:sz w:val="24"/>
          <w:szCs w:val="24"/>
        </w:rPr>
        <w:tab/>
      </w:r>
      <w:r w:rsidRPr="00FD317F">
        <w:rPr>
          <w:rFonts w:ascii="Arial" w:hAnsi="Arial" w:cs="Arial"/>
          <w:sz w:val="24"/>
          <w:szCs w:val="24"/>
        </w:rPr>
        <w:tab/>
      </w:r>
      <w:r w:rsidRPr="00FD317F">
        <w:rPr>
          <w:rFonts w:ascii="Arial" w:hAnsi="Arial" w:cs="Arial"/>
          <w:sz w:val="24"/>
          <w:szCs w:val="24"/>
        </w:rPr>
        <w:tab/>
      </w:r>
      <w:r w:rsidRPr="00FD317F">
        <w:rPr>
          <w:rFonts w:ascii="Arial" w:hAnsi="Arial" w:cs="Arial"/>
          <w:b/>
          <w:sz w:val="24"/>
          <w:szCs w:val="24"/>
        </w:rPr>
        <w:t>Documentary Credits in Practice, UCP 600, ISBP 821</w:t>
      </w:r>
    </w:p>
    <w:p w14:paraId="215E5DDB" w14:textId="05705C20" w:rsidR="00C44CFB" w:rsidRPr="00FD317F" w:rsidRDefault="00C44CFB" w:rsidP="00C44CFB">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Focus on Examination of Documents under Documentary Credits</w:t>
      </w:r>
    </w:p>
    <w:p w14:paraId="65EB9BCE" w14:textId="16030D03" w:rsidR="00C44CFB" w:rsidRPr="00FD317F" w:rsidRDefault="00C44CFB" w:rsidP="00C44CFB">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Examination of multimodal transport documents, air waybills, road transport documents</w:t>
      </w:r>
    </w:p>
    <w:p w14:paraId="22C712C2" w14:textId="09688BCC" w:rsidR="00C44CFB" w:rsidRPr="00FD317F" w:rsidRDefault="00C44CFB" w:rsidP="0096604B">
      <w:pPr>
        <w:pStyle w:val="Tekstpodstawowywcity"/>
        <w:spacing w:before="240" w:after="240"/>
        <w:rPr>
          <w:rFonts w:ascii="Arial" w:hAnsi="Arial" w:cs="Arial"/>
          <w:sz w:val="24"/>
          <w:szCs w:val="40"/>
        </w:rPr>
      </w:pPr>
      <w:r w:rsidRPr="00FD317F">
        <w:rPr>
          <w:rFonts w:ascii="Arial" w:hAnsi="Arial" w:cs="Arial"/>
          <w:b w:val="0"/>
          <w:bCs w:val="0"/>
          <w:sz w:val="24"/>
          <w:szCs w:val="40"/>
        </w:rPr>
        <w:t>12:00 - 13:00</w:t>
      </w:r>
      <w:r w:rsidRPr="00FD317F">
        <w:rPr>
          <w:rFonts w:ascii="Arial" w:hAnsi="Arial" w:cs="Arial"/>
          <w:b w:val="0"/>
          <w:bCs w:val="0"/>
          <w:sz w:val="24"/>
          <w:szCs w:val="40"/>
        </w:rPr>
        <w:tab/>
        <w:t xml:space="preserve"> </w:t>
      </w:r>
      <w:r w:rsidRPr="00FD317F">
        <w:rPr>
          <w:rFonts w:ascii="Arial" w:hAnsi="Arial" w:cs="Arial"/>
          <w:b w:val="0"/>
          <w:bCs w:val="0"/>
          <w:i/>
          <w:iCs/>
          <w:sz w:val="24"/>
          <w:szCs w:val="40"/>
        </w:rPr>
        <w:t>Break for</w:t>
      </w:r>
      <w:r w:rsidRPr="00FD317F">
        <w:rPr>
          <w:rFonts w:ascii="Arial" w:hAnsi="Arial" w:cs="Arial"/>
          <w:b w:val="0"/>
          <w:bCs w:val="0"/>
          <w:sz w:val="24"/>
          <w:szCs w:val="40"/>
        </w:rPr>
        <w:t xml:space="preserve"> </w:t>
      </w:r>
      <w:r w:rsidRPr="00FD317F">
        <w:rPr>
          <w:rFonts w:ascii="Arial" w:hAnsi="Arial" w:cs="Arial"/>
          <w:b w:val="0"/>
          <w:bCs w:val="0"/>
          <w:i/>
          <w:sz w:val="24"/>
          <w:szCs w:val="40"/>
        </w:rPr>
        <w:t>Lunch</w:t>
      </w:r>
      <w:r w:rsidRPr="00FD317F">
        <w:rPr>
          <w:rFonts w:ascii="Arial" w:hAnsi="Arial" w:cs="Arial"/>
          <w:i/>
          <w:sz w:val="24"/>
          <w:szCs w:val="40"/>
        </w:rPr>
        <w:t xml:space="preserve"> </w:t>
      </w:r>
    </w:p>
    <w:p w14:paraId="31CD39B6" w14:textId="2DB375D2" w:rsidR="00C44CFB" w:rsidRPr="00FD317F" w:rsidRDefault="00C44CFB" w:rsidP="00C44CFB">
      <w:pPr>
        <w:spacing w:before="80" w:after="80" w:line="240" w:lineRule="auto"/>
        <w:ind w:left="1416" w:hanging="1416"/>
        <w:jc w:val="both"/>
        <w:rPr>
          <w:rFonts w:ascii="Arial" w:hAnsi="Arial" w:cs="Arial"/>
          <w:b/>
          <w:bCs/>
          <w:i/>
          <w:iCs/>
          <w:sz w:val="24"/>
          <w:szCs w:val="24"/>
        </w:rPr>
      </w:pPr>
      <w:r w:rsidRPr="00FD317F">
        <w:rPr>
          <w:rFonts w:ascii="Arial" w:hAnsi="Arial" w:cs="Arial"/>
          <w:sz w:val="24"/>
        </w:rPr>
        <w:t>13:00 – 14:30</w:t>
      </w:r>
      <w:r w:rsidRPr="00FD317F">
        <w:rPr>
          <w:rFonts w:ascii="Arial" w:hAnsi="Arial" w:cs="Arial"/>
          <w:sz w:val="24"/>
        </w:rPr>
        <w:tab/>
      </w:r>
      <w:r w:rsidRPr="00FD317F">
        <w:rPr>
          <w:rFonts w:ascii="Arial" w:hAnsi="Arial" w:cs="Arial"/>
          <w:b/>
          <w:sz w:val="24"/>
          <w:szCs w:val="24"/>
        </w:rPr>
        <w:t>Documentary Credits in Practice, UCP 600, ISBP 821</w:t>
      </w:r>
    </w:p>
    <w:p w14:paraId="292BCD51" w14:textId="77777777" w:rsidR="00C44CFB" w:rsidRPr="00FD317F" w:rsidRDefault="00C44CFB" w:rsidP="00447977">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Focus on Examination of Documents under Documentary Credits</w:t>
      </w:r>
    </w:p>
    <w:p w14:paraId="107059DF" w14:textId="303FA3A0" w:rsidR="00C44CFB" w:rsidRPr="00FD317F" w:rsidRDefault="00C44CFB" w:rsidP="00447977">
      <w:pPr>
        <w:numPr>
          <w:ilvl w:val="0"/>
          <w:numId w:val="10"/>
        </w:numPr>
        <w:spacing w:before="80" w:after="80" w:line="240" w:lineRule="auto"/>
        <w:ind w:left="2517" w:hanging="357"/>
        <w:jc w:val="both"/>
        <w:rPr>
          <w:rFonts w:ascii="Arial" w:hAnsi="Arial" w:cs="Arial"/>
          <w:sz w:val="24"/>
          <w:szCs w:val="24"/>
        </w:rPr>
      </w:pPr>
      <w:r w:rsidRPr="00FD317F">
        <w:rPr>
          <w:rFonts w:ascii="Arial" w:hAnsi="Arial" w:cs="Arial"/>
          <w:sz w:val="24"/>
          <w:szCs w:val="24"/>
        </w:rPr>
        <w:t>Examination of invoices, certificates</w:t>
      </w:r>
      <w:r w:rsidR="009C58FC">
        <w:rPr>
          <w:rFonts w:ascii="Arial" w:hAnsi="Arial" w:cs="Arial"/>
          <w:sz w:val="24"/>
          <w:szCs w:val="24"/>
        </w:rPr>
        <w:t>, i</w:t>
      </w:r>
      <w:r w:rsidRPr="00FD317F">
        <w:rPr>
          <w:rFonts w:ascii="Arial" w:hAnsi="Arial" w:cs="Arial"/>
          <w:sz w:val="24"/>
          <w:szCs w:val="24"/>
        </w:rPr>
        <w:t>nsurance documents – case studies</w:t>
      </w:r>
    </w:p>
    <w:p w14:paraId="23C5CE5A" w14:textId="41347164" w:rsidR="00C44CFB" w:rsidRPr="00FD317F" w:rsidRDefault="00C44CFB" w:rsidP="0096604B">
      <w:pPr>
        <w:spacing w:before="240" w:after="240" w:line="240" w:lineRule="auto"/>
        <w:ind w:left="1416" w:hanging="1416"/>
        <w:jc w:val="both"/>
        <w:rPr>
          <w:rFonts w:ascii="Arial" w:hAnsi="Arial" w:cs="Arial"/>
          <w:i/>
          <w:iCs/>
          <w:sz w:val="24"/>
          <w:szCs w:val="24"/>
        </w:rPr>
      </w:pPr>
      <w:r w:rsidRPr="00FD317F">
        <w:rPr>
          <w:rFonts w:ascii="Arial" w:hAnsi="Arial" w:cs="Arial"/>
          <w:sz w:val="24"/>
          <w:szCs w:val="24"/>
        </w:rPr>
        <w:t>14:30 - 14:45</w:t>
      </w:r>
      <w:r w:rsidRPr="00FD317F">
        <w:rPr>
          <w:rFonts w:ascii="Arial" w:hAnsi="Arial" w:cs="Arial"/>
          <w:sz w:val="24"/>
          <w:szCs w:val="24"/>
        </w:rPr>
        <w:tab/>
      </w:r>
      <w:r w:rsidRPr="00FD317F">
        <w:rPr>
          <w:rFonts w:ascii="Arial" w:hAnsi="Arial" w:cs="Arial"/>
          <w:sz w:val="24"/>
          <w:szCs w:val="24"/>
        </w:rPr>
        <w:tab/>
      </w:r>
      <w:r w:rsidRPr="00FD317F">
        <w:rPr>
          <w:rFonts w:ascii="Arial" w:hAnsi="Arial" w:cs="Arial"/>
          <w:sz w:val="24"/>
          <w:szCs w:val="24"/>
        </w:rPr>
        <w:tab/>
      </w:r>
      <w:r w:rsidRPr="00FD317F">
        <w:rPr>
          <w:rFonts w:ascii="Arial" w:hAnsi="Arial" w:cs="Arial"/>
          <w:i/>
          <w:iCs/>
          <w:sz w:val="24"/>
          <w:szCs w:val="24"/>
        </w:rPr>
        <w:t>Break</w:t>
      </w:r>
    </w:p>
    <w:p w14:paraId="768A0EDC" w14:textId="7376401C" w:rsidR="00C44CFB" w:rsidRPr="00FD317F" w:rsidRDefault="00C44CFB" w:rsidP="00FD317F">
      <w:pPr>
        <w:spacing w:before="80" w:after="80" w:line="240" w:lineRule="auto"/>
        <w:ind w:left="2160" w:hanging="2160"/>
        <w:jc w:val="both"/>
        <w:rPr>
          <w:rFonts w:ascii="Arial" w:hAnsi="Arial" w:cs="Arial"/>
          <w:b/>
          <w:sz w:val="24"/>
          <w:szCs w:val="24"/>
        </w:rPr>
      </w:pPr>
      <w:r w:rsidRPr="00FD317F">
        <w:rPr>
          <w:rFonts w:ascii="Arial" w:hAnsi="Arial" w:cs="Arial"/>
          <w:bCs/>
          <w:sz w:val="24"/>
          <w:szCs w:val="24"/>
        </w:rPr>
        <w:t>14:45 – 16:30</w:t>
      </w:r>
      <w:r w:rsidRPr="00FD317F">
        <w:rPr>
          <w:rFonts w:ascii="Arial" w:hAnsi="Arial" w:cs="Arial"/>
          <w:b/>
          <w:sz w:val="24"/>
          <w:szCs w:val="24"/>
        </w:rPr>
        <w:t xml:space="preserve"> </w:t>
      </w:r>
      <w:r w:rsidRPr="00FD317F">
        <w:rPr>
          <w:rFonts w:ascii="Arial" w:hAnsi="Arial" w:cs="Arial"/>
          <w:b/>
          <w:bCs/>
          <w:sz w:val="24"/>
          <w:szCs w:val="24"/>
          <w:lang w:eastAsia="cs-CZ" w:bidi="hi-IN"/>
        </w:rPr>
        <w:t xml:space="preserve"> </w:t>
      </w:r>
      <w:r w:rsidRPr="00FD317F">
        <w:rPr>
          <w:rFonts w:ascii="Arial" w:hAnsi="Arial" w:cs="Arial"/>
          <w:b/>
          <w:bCs/>
          <w:sz w:val="24"/>
          <w:szCs w:val="24"/>
          <w:lang w:eastAsia="cs-CZ" w:bidi="hi-IN"/>
        </w:rPr>
        <w:tab/>
      </w:r>
      <w:r w:rsidRPr="00FD317F">
        <w:rPr>
          <w:rFonts w:ascii="Arial" w:hAnsi="Arial" w:cs="Arial"/>
          <w:b/>
          <w:sz w:val="24"/>
          <w:szCs w:val="24"/>
        </w:rPr>
        <w:t>Various cases on Documentary Credits, ISBP 821 – court cases, issues, disputes</w:t>
      </w:r>
    </w:p>
    <w:p w14:paraId="296908A8" w14:textId="4F185A82" w:rsidR="00C44CFB" w:rsidRPr="00FD317F" w:rsidRDefault="00C44CFB" w:rsidP="00447977">
      <w:pPr>
        <w:pStyle w:val="Akapitzlist"/>
        <w:numPr>
          <w:ilvl w:val="0"/>
          <w:numId w:val="48"/>
        </w:numPr>
        <w:spacing w:before="80" w:after="80"/>
        <w:ind w:left="2517" w:hanging="357"/>
        <w:contextualSpacing w:val="0"/>
        <w:jc w:val="both"/>
        <w:rPr>
          <w:rFonts w:ascii="Arial" w:hAnsi="Arial" w:cs="Arial"/>
          <w:bCs/>
          <w:sz w:val="24"/>
          <w:szCs w:val="24"/>
        </w:rPr>
      </w:pPr>
      <w:r w:rsidRPr="00FD317F">
        <w:rPr>
          <w:rFonts w:ascii="Arial" w:hAnsi="Arial" w:cs="Arial"/>
          <w:bCs/>
          <w:sz w:val="24"/>
          <w:szCs w:val="24"/>
        </w:rPr>
        <w:t>Cases, examples</w:t>
      </w:r>
    </w:p>
    <w:p w14:paraId="7B537BFC" w14:textId="5686955F" w:rsidR="00C44CFB" w:rsidRPr="00FD317F" w:rsidRDefault="00C44CFB" w:rsidP="00447977">
      <w:pPr>
        <w:pStyle w:val="Akapitzlist"/>
        <w:numPr>
          <w:ilvl w:val="0"/>
          <w:numId w:val="48"/>
        </w:numPr>
        <w:spacing w:before="80" w:after="80"/>
        <w:ind w:left="2517" w:hanging="357"/>
        <w:contextualSpacing w:val="0"/>
        <w:jc w:val="both"/>
        <w:rPr>
          <w:rFonts w:ascii="Arial" w:hAnsi="Arial" w:cs="Arial"/>
          <w:bCs/>
          <w:sz w:val="24"/>
          <w:szCs w:val="24"/>
        </w:rPr>
      </w:pPr>
      <w:r w:rsidRPr="00FD317F">
        <w:rPr>
          <w:rFonts w:ascii="Arial" w:hAnsi="Arial" w:cs="Arial"/>
          <w:bCs/>
          <w:sz w:val="24"/>
          <w:szCs w:val="24"/>
        </w:rPr>
        <w:t>Questions and Answers</w:t>
      </w:r>
    </w:p>
    <w:p w14:paraId="486D7734" w14:textId="1247AC49" w:rsidR="00C44CFB" w:rsidRPr="00FD317F" w:rsidRDefault="00C44CFB" w:rsidP="0096604B">
      <w:pPr>
        <w:spacing w:before="240" w:after="240" w:line="240" w:lineRule="auto"/>
        <w:jc w:val="both"/>
        <w:rPr>
          <w:rFonts w:ascii="Arial" w:hAnsi="Arial" w:cs="Arial"/>
          <w:sz w:val="24"/>
          <w:szCs w:val="24"/>
          <w:lang w:eastAsia="cs-CZ" w:bidi="hi-IN"/>
        </w:rPr>
      </w:pPr>
      <w:r w:rsidRPr="00FD317F">
        <w:rPr>
          <w:rFonts w:ascii="Arial" w:hAnsi="Arial" w:cs="Arial"/>
          <w:sz w:val="24"/>
          <w:szCs w:val="24"/>
          <w:lang w:eastAsia="cs-CZ" w:bidi="hi-IN"/>
        </w:rPr>
        <w:t xml:space="preserve">16:30 </w:t>
      </w:r>
      <w:r w:rsidRPr="00FD317F">
        <w:rPr>
          <w:rFonts w:ascii="Arial" w:hAnsi="Arial" w:cs="Arial"/>
          <w:sz w:val="24"/>
          <w:szCs w:val="24"/>
          <w:lang w:eastAsia="cs-CZ" w:bidi="hi-IN"/>
        </w:rPr>
        <w:tab/>
      </w:r>
      <w:r w:rsidRPr="00FD317F">
        <w:rPr>
          <w:rFonts w:ascii="Arial" w:hAnsi="Arial" w:cs="Arial"/>
          <w:sz w:val="24"/>
          <w:szCs w:val="24"/>
          <w:lang w:eastAsia="cs-CZ" w:bidi="hi-IN"/>
        </w:rPr>
        <w:tab/>
      </w:r>
      <w:r w:rsidRPr="00FD317F">
        <w:rPr>
          <w:rFonts w:ascii="Arial" w:hAnsi="Arial" w:cs="Arial"/>
          <w:sz w:val="24"/>
          <w:szCs w:val="24"/>
          <w:lang w:eastAsia="cs-CZ" w:bidi="hi-IN"/>
        </w:rPr>
        <w:tab/>
      </w:r>
      <w:r w:rsidRPr="00FD317F">
        <w:rPr>
          <w:rFonts w:ascii="Arial" w:hAnsi="Arial" w:cs="Arial"/>
          <w:b/>
          <w:bCs/>
          <w:sz w:val="24"/>
          <w:szCs w:val="24"/>
          <w:lang w:eastAsia="cs-CZ" w:bidi="hi-IN"/>
        </w:rPr>
        <w:t>Closing and Wrap up</w:t>
      </w:r>
    </w:p>
    <w:p w14:paraId="2A82ED4B" w14:textId="77777777" w:rsidR="00C44CFB" w:rsidRDefault="00C44CFB" w:rsidP="00C44CFB">
      <w:pPr>
        <w:spacing w:before="120" w:after="120" w:line="240" w:lineRule="auto"/>
        <w:rPr>
          <w:rFonts w:ascii="Arial" w:hAnsi="Arial" w:cs="Arial"/>
          <w:b/>
          <w:color w:val="17365D"/>
          <w:sz w:val="24"/>
        </w:rPr>
      </w:pPr>
    </w:p>
    <w:p w14:paraId="7BD62332" w14:textId="77777777" w:rsidR="00C44CFB" w:rsidRDefault="00C44CFB" w:rsidP="00C44CFB">
      <w:pPr>
        <w:spacing w:before="120" w:after="120" w:line="240" w:lineRule="auto"/>
        <w:rPr>
          <w:rFonts w:ascii="Arial" w:hAnsi="Arial" w:cs="Arial"/>
          <w:b/>
          <w:color w:val="17365D"/>
          <w:sz w:val="24"/>
        </w:rPr>
      </w:pPr>
    </w:p>
    <w:p w14:paraId="51A7AA7B" w14:textId="77777777" w:rsidR="00C44CFB" w:rsidRDefault="00C44CFB" w:rsidP="00C44CFB">
      <w:pPr>
        <w:spacing w:before="120" w:after="120" w:line="240" w:lineRule="auto"/>
        <w:rPr>
          <w:rFonts w:ascii="Arial" w:hAnsi="Arial" w:cs="Arial"/>
          <w:b/>
          <w:color w:val="17365D"/>
          <w:sz w:val="24"/>
        </w:rPr>
      </w:pPr>
    </w:p>
    <w:p w14:paraId="53F2F842" w14:textId="77777777" w:rsidR="00C44CFB" w:rsidRDefault="00C44CFB" w:rsidP="00C44CFB">
      <w:pPr>
        <w:spacing w:before="120" w:after="120" w:line="240" w:lineRule="auto"/>
        <w:rPr>
          <w:rFonts w:ascii="Arial" w:hAnsi="Arial" w:cs="Arial"/>
          <w:b/>
          <w:color w:val="17365D"/>
          <w:sz w:val="24"/>
        </w:rPr>
      </w:pPr>
    </w:p>
    <w:p w14:paraId="26819747" w14:textId="77777777" w:rsidR="00C44CFB" w:rsidRDefault="00C44CFB" w:rsidP="00C44CFB">
      <w:pPr>
        <w:spacing w:before="120" w:after="120" w:line="240" w:lineRule="auto"/>
        <w:rPr>
          <w:rFonts w:ascii="Arial" w:hAnsi="Arial" w:cs="Arial"/>
          <w:b/>
          <w:color w:val="17365D"/>
          <w:sz w:val="24"/>
        </w:rPr>
      </w:pPr>
    </w:p>
    <w:p w14:paraId="63412C13" w14:textId="77777777" w:rsidR="00536CFA" w:rsidRPr="004E6354" w:rsidRDefault="00536CFA" w:rsidP="00536CFA">
      <w:pPr>
        <w:pStyle w:val="Nagwek1"/>
        <w:ind w:left="-5"/>
        <w:rPr>
          <w:color w:val="0000CC"/>
          <w:lang w:val="en-GB" w:eastAsia="en-GB"/>
        </w:rPr>
      </w:pPr>
      <w:r w:rsidRPr="004E6354">
        <w:rPr>
          <w:noProof/>
          <w:color w:val="0000CC"/>
          <w:lang w:val="en-GB" w:eastAsia="en-GB"/>
        </w:rPr>
        <w:drawing>
          <wp:anchor distT="0" distB="0" distL="114300" distR="114300" simplePos="0" relativeHeight="251659264" behindDoc="0" locked="0" layoutInCell="1" allowOverlap="1" wp14:anchorId="2F24ADD0" wp14:editId="2D2CC5D4">
            <wp:simplePos x="0" y="0"/>
            <wp:positionH relativeFrom="margin">
              <wp:align>left</wp:align>
            </wp:positionH>
            <wp:positionV relativeFrom="paragraph">
              <wp:posOffset>23495</wp:posOffset>
            </wp:positionV>
            <wp:extent cx="1304925" cy="1662430"/>
            <wp:effectExtent l="19050" t="19050" r="28575" b="13970"/>
            <wp:wrapSquare wrapText="bothSides"/>
            <wp:docPr id="4" name="Obrázek 4" descr="Pavel pho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avel photo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62430"/>
                    </a:xfrm>
                    <a:prstGeom prst="rect">
                      <a:avLst/>
                    </a:prstGeom>
                    <a:noFill/>
                    <a:ln w="9525">
                      <a:solidFill>
                        <a:srgbClr val="C00000"/>
                      </a:solidFill>
                      <a:miter lim="800000"/>
                      <a:headEnd/>
                      <a:tailEnd/>
                    </a:ln>
                  </pic:spPr>
                </pic:pic>
              </a:graphicData>
            </a:graphic>
            <wp14:sizeRelH relativeFrom="page">
              <wp14:pctWidth>0</wp14:pctWidth>
            </wp14:sizeRelH>
            <wp14:sizeRelV relativeFrom="page">
              <wp14:pctHeight>0</wp14:pctHeight>
            </wp14:sizeRelV>
          </wp:anchor>
        </w:drawing>
      </w:r>
      <w:r w:rsidRPr="004E6354">
        <w:rPr>
          <w:color w:val="0000CC"/>
        </w:rPr>
        <w:t xml:space="preserve">COURSE FACILITATOR </w:t>
      </w:r>
    </w:p>
    <w:p w14:paraId="5644B9D4" w14:textId="77777777" w:rsidR="00536CFA" w:rsidRPr="00633A57" w:rsidRDefault="00536CFA" w:rsidP="00536CFA">
      <w:pPr>
        <w:spacing w:before="60" w:after="60"/>
        <w:ind w:right="-113"/>
        <w:jc w:val="both"/>
        <w:rPr>
          <w:rFonts w:ascii="Arial" w:hAnsi="Arial" w:cs="Arial"/>
        </w:rPr>
      </w:pPr>
      <w:r w:rsidRPr="00633A57">
        <w:rPr>
          <w:rFonts w:ascii="Arial" w:hAnsi="Arial" w:cs="Arial"/>
        </w:rPr>
        <w:t xml:space="preserve">Mr. </w:t>
      </w:r>
      <w:r>
        <w:rPr>
          <w:rFonts w:ascii="Arial" w:hAnsi="Arial" w:cs="Arial"/>
        </w:rPr>
        <w:t xml:space="preserve">Pavel </w:t>
      </w:r>
      <w:r w:rsidRPr="00633A57">
        <w:rPr>
          <w:rFonts w:ascii="Arial" w:hAnsi="Arial" w:cs="Arial"/>
        </w:rPr>
        <w:t xml:space="preserve">Andrle, BSc., LL.M is well established international trade finance advisor, consultant and trainer, founder &amp; owner &amp; director of Trade Finance Consulting, s.r.o., </w:t>
      </w:r>
      <w:r>
        <w:rPr>
          <w:rFonts w:ascii="Arial" w:hAnsi="Arial" w:cs="Arial"/>
        </w:rPr>
        <w:t xml:space="preserve">a </w:t>
      </w:r>
      <w:r w:rsidRPr="00633A57">
        <w:rPr>
          <w:rFonts w:ascii="Arial" w:hAnsi="Arial" w:cs="Arial"/>
        </w:rPr>
        <w:t xml:space="preserve">consulting company. He is also a </w:t>
      </w:r>
      <w:r w:rsidRPr="00633A57">
        <w:rPr>
          <w:rFonts w:ascii="Arial" w:hAnsi="Arial" w:cs="Arial"/>
          <w:b/>
        </w:rPr>
        <w:t>Secretary to the Banking Commission of ICC Czech Republic</w:t>
      </w:r>
      <w:r w:rsidRPr="00633A57">
        <w:rPr>
          <w:rFonts w:ascii="Arial" w:hAnsi="Arial" w:cs="Arial"/>
        </w:rPr>
        <w:t xml:space="preserve"> which he regularly represents at the ICC Banking Commission meetings abroad. He chaired the working groups of ICC CR which revised translations of UCP 500, UCP 600, eUCP, ISP98, URDG 758 and other Banking Commission documents into Czech language. He has been deeply involved in the revision of UCP as </w:t>
      </w:r>
      <w:r w:rsidRPr="00633A57">
        <w:rPr>
          <w:rFonts w:ascii="Arial" w:hAnsi="Arial" w:cs="Arial"/>
          <w:b/>
        </w:rPr>
        <w:t>a member of UCP 600</w:t>
      </w:r>
      <w:r>
        <w:rPr>
          <w:rFonts w:ascii="Arial" w:hAnsi="Arial" w:cs="Arial"/>
          <w:b/>
        </w:rPr>
        <w:t xml:space="preserve"> </w:t>
      </w:r>
      <w:r w:rsidRPr="00633A57">
        <w:rPr>
          <w:rFonts w:ascii="Arial" w:hAnsi="Arial" w:cs="Arial"/>
          <w:b/>
        </w:rPr>
        <w:t>Consulting group</w:t>
      </w:r>
      <w:r w:rsidRPr="00633A57">
        <w:rPr>
          <w:rFonts w:ascii="Arial" w:hAnsi="Arial" w:cs="Arial"/>
        </w:rPr>
        <w:t xml:space="preserve"> being formed by over forty experts from all over the world.</w:t>
      </w:r>
    </w:p>
    <w:p w14:paraId="2599ED8F" w14:textId="77777777" w:rsidR="00536CFA" w:rsidRPr="00633A57" w:rsidRDefault="00536CFA" w:rsidP="00536CFA">
      <w:pPr>
        <w:pStyle w:val="Tekstpodstawowy"/>
        <w:spacing w:before="60" w:line="240" w:lineRule="auto"/>
        <w:ind w:left="-170" w:right="-113"/>
        <w:jc w:val="both"/>
        <w:rPr>
          <w:rFonts w:ascii="Arial" w:hAnsi="Arial" w:cs="Arial"/>
          <w:b/>
          <w:bCs/>
        </w:rPr>
      </w:pPr>
      <w:r w:rsidRPr="00633A57">
        <w:rPr>
          <w:rFonts w:ascii="Arial" w:hAnsi="Arial" w:cs="Arial"/>
        </w:rPr>
        <w:t xml:space="preserve">He was involved in development of URBPO as a </w:t>
      </w:r>
      <w:r w:rsidRPr="00633A57">
        <w:rPr>
          <w:rFonts w:ascii="Arial" w:hAnsi="Arial" w:cs="Arial"/>
          <w:bCs/>
        </w:rPr>
        <w:t>member of the ICC Banking Commission</w:t>
      </w:r>
      <w:r w:rsidRPr="00633A57">
        <w:rPr>
          <w:rFonts w:ascii="Arial" w:hAnsi="Arial" w:cs="Arial"/>
          <w:b/>
          <w:bCs/>
        </w:rPr>
        <w:t xml:space="preserve"> Consulting group on BPO. </w:t>
      </w:r>
      <w:r w:rsidRPr="00633A57">
        <w:rPr>
          <w:rFonts w:ascii="Arial" w:hAnsi="Arial" w:cs="Arial"/>
          <w:bCs/>
        </w:rPr>
        <w:t xml:space="preserve">Nowadays, he is a member of ICC </w:t>
      </w:r>
      <w:r w:rsidRPr="00633A57">
        <w:rPr>
          <w:rFonts w:ascii="Arial" w:hAnsi="Arial" w:cs="Arial"/>
          <w:b/>
          <w:bCs/>
        </w:rPr>
        <w:t>Task Force on Guarantees</w:t>
      </w:r>
      <w:r w:rsidRPr="00633A57">
        <w:rPr>
          <w:rFonts w:ascii="Arial" w:hAnsi="Arial" w:cs="Arial"/>
          <w:bCs/>
        </w:rPr>
        <w:t xml:space="preserve">, also a member of the new </w:t>
      </w:r>
      <w:r w:rsidRPr="00633A57">
        <w:rPr>
          <w:rFonts w:ascii="Arial" w:hAnsi="Arial" w:cs="Arial"/>
          <w:b/>
        </w:rPr>
        <w:t>Global Supply Chain Finance Forum</w:t>
      </w:r>
      <w:r w:rsidRPr="00633A57">
        <w:rPr>
          <w:rFonts w:ascii="Arial" w:hAnsi="Arial" w:cs="Arial"/>
          <w:bCs/>
        </w:rPr>
        <w:t xml:space="preserve"> (which includes former ICC Banking </w:t>
      </w:r>
      <w:r w:rsidRPr="00633A57">
        <w:rPr>
          <w:rFonts w:ascii="Arial" w:hAnsi="Arial" w:cs="Arial"/>
        </w:rPr>
        <w:t>Commission Consulting group for Forfaiting</w:t>
      </w:r>
      <w:r w:rsidRPr="00633A57">
        <w:rPr>
          <w:rFonts w:ascii="Arial" w:hAnsi="Arial" w:cs="Arial"/>
          <w:bCs/>
        </w:rPr>
        <w:t xml:space="preserve"> which developed ICC rules for Forfaiting in cooperation with former IFA, today´s ITFA).</w:t>
      </w:r>
      <w:r w:rsidRPr="00633A57">
        <w:rPr>
          <w:rFonts w:ascii="Arial" w:hAnsi="Arial" w:cs="Arial"/>
          <w:b/>
          <w:bCs/>
        </w:rPr>
        <w:t xml:space="preserve"> In years 2010-2011 he also served as a member of the ICC Banking Commission Group of Experts which drafted the official ICC Banking Commission Opinions on ICC Rules. </w:t>
      </w:r>
    </w:p>
    <w:p w14:paraId="1D3B3DE0" w14:textId="77777777" w:rsidR="00536CFA" w:rsidRPr="00633A57" w:rsidRDefault="00536CFA" w:rsidP="00536CFA">
      <w:pPr>
        <w:pStyle w:val="Tekstpodstawowy"/>
        <w:spacing w:before="60" w:line="240" w:lineRule="auto"/>
        <w:ind w:left="-170" w:right="-113"/>
        <w:jc w:val="both"/>
        <w:rPr>
          <w:rFonts w:ascii="Arial" w:hAnsi="Arial" w:cs="Arial"/>
          <w:b/>
          <w:szCs w:val="20"/>
        </w:rPr>
      </w:pPr>
      <w:r w:rsidRPr="00633A57">
        <w:rPr>
          <w:rFonts w:ascii="Arial" w:hAnsi="Arial" w:cs="Arial"/>
          <w:bCs/>
          <w:szCs w:val="20"/>
        </w:rPr>
        <w:t xml:space="preserve">Mr. Andrle worked closely with Mr. Miroslav Subert, a member of the Incoterms 2010 Drafting Group, during the revision of Incoterms and has cooperated in the official translation of Incoterms 2010 and 2020 into Czech language. He has been also involved in the revision of Incoterms 2020. He has delivered numerous seminars on Incoterms 2000, Incoterms 2010 and recently on Incoterms 2020, both in Czech Republic and abroad. </w:t>
      </w:r>
      <w:r w:rsidRPr="00633A57">
        <w:rPr>
          <w:rFonts w:ascii="Arial" w:hAnsi="Arial" w:cs="Arial"/>
          <w:b/>
          <w:szCs w:val="20"/>
        </w:rPr>
        <w:t>He is a certified ICC trainer on Incoterms 2020</w:t>
      </w:r>
      <w:r w:rsidRPr="00633A57">
        <w:rPr>
          <w:rFonts w:ascii="Arial" w:hAnsi="Arial" w:cs="Arial"/>
          <w:bCs/>
          <w:szCs w:val="20"/>
        </w:rPr>
        <w:t>. In October 2014, Mr. Andrle was appointed as a Secretary to the Commission on Commercial Law and Practice of ICC Czech Republic.</w:t>
      </w:r>
      <w:r w:rsidRPr="00633A57">
        <w:rPr>
          <w:rFonts w:ascii="Arial" w:hAnsi="Arial" w:cs="Arial"/>
          <w:b/>
          <w:szCs w:val="20"/>
        </w:rPr>
        <w:t xml:space="preserve"> </w:t>
      </w:r>
    </w:p>
    <w:p w14:paraId="04C17353" w14:textId="77777777" w:rsidR="00536CFA" w:rsidRPr="00633A57" w:rsidRDefault="00536CFA" w:rsidP="00536CFA">
      <w:pPr>
        <w:pStyle w:val="Tekstpodstawowy"/>
        <w:spacing w:before="60" w:line="240" w:lineRule="auto"/>
        <w:ind w:left="-170" w:right="-113"/>
        <w:jc w:val="both"/>
        <w:rPr>
          <w:rFonts w:ascii="Arial" w:hAnsi="Arial" w:cs="Arial"/>
          <w:bCs/>
        </w:rPr>
      </w:pPr>
      <w:r w:rsidRPr="00633A57">
        <w:rPr>
          <w:rFonts w:ascii="Arial" w:hAnsi="Arial" w:cs="Arial"/>
        </w:rPr>
        <w:t>Mr. Pavel Andrle is an international trade and finance consultant and lecturer. He has worked for a number of leading local and international banks in various positions (for instance as trade finance specialist, head of trade finance, trade finance risk manager, in-house trainer). Frequent Lecturer in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w:t>
      </w:r>
      <w:r>
        <w:rPr>
          <w:rFonts w:ascii="Arial" w:hAnsi="Arial" w:cs="Arial"/>
        </w:rPr>
        <w:t>, training institutes</w:t>
      </w:r>
      <w:r w:rsidRPr="00633A57">
        <w:rPr>
          <w:rFonts w:ascii="Arial" w:hAnsi="Arial" w:cs="Arial"/>
        </w:rPr>
        <w:t xml:space="preserve"> and chambers of commerce world-wide.  </w:t>
      </w:r>
    </w:p>
    <w:p w14:paraId="0C71EC6E" w14:textId="77777777" w:rsidR="00536CFA" w:rsidRPr="00633A57" w:rsidRDefault="00536CFA" w:rsidP="00536CFA">
      <w:pPr>
        <w:pStyle w:val="Tekstpodstawowy"/>
        <w:widowControl w:val="0"/>
        <w:spacing w:before="60" w:line="240" w:lineRule="auto"/>
        <w:ind w:left="-170" w:right="-113"/>
        <w:jc w:val="both"/>
        <w:rPr>
          <w:rFonts w:ascii="Arial" w:hAnsi="Arial" w:cs="Arial"/>
        </w:rPr>
      </w:pPr>
      <w:r w:rsidRPr="00633A57">
        <w:rPr>
          <w:rFonts w:ascii="Arial" w:hAnsi="Arial" w:cs="Arial"/>
        </w:rPr>
        <w:t>Mr. Andrle has conducted seminars held in more than 65 countries of the world, among them: Bangladesh, Cambodia, Vietnam, India, Sri Lanka, Nepal, China, Philippines, Singapore, Sierra Leone, Zambia, Uganda, Ghana, South Africa, Nigeria, Albania, Poland, Serbia, Bulgaria, Romania, Slovakia, U.</w:t>
      </w:r>
      <w:r w:rsidRPr="00633A57">
        <w:rPr>
          <w:rFonts w:ascii="Arial" w:hAnsi="Arial" w:cs="Arial"/>
          <w:smallCaps/>
        </w:rPr>
        <w:t xml:space="preserve">K., </w:t>
      </w:r>
      <w:r w:rsidRPr="00633A57">
        <w:rPr>
          <w:rFonts w:ascii="Arial" w:hAnsi="Arial" w:cs="Arial"/>
        </w:rPr>
        <w:t xml:space="preserve">Ireland, Lithuania, Latvia, Malta, Georgia, Croatia, Turkey, Russia, Mongolia, Uzbekistan, Azerbaijan, UAE, Trinidad and Tobago, Dominica, etc. He is author of the publication </w:t>
      </w:r>
      <w:r>
        <w:rPr>
          <w:rFonts w:ascii="Arial" w:hAnsi="Arial" w:cs="Arial"/>
          <w:i/>
          <w:iCs/>
        </w:rPr>
        <w:t>”</w:t>
      </w:r>
      <w:r w:rsidRPr="00633A57">
        <w:rPr>
          <w:rFonts w:ascii="Arial" w:hAnsi="Arial" w:cs="Arial"/>
          <w:i/>
          <w:iCs/>
        </w:rPr>
        <w:t>Documentary Credits – a Practical Guide</w:t>
      </w:r>
      <w:r w:rsidRPr="00633A57">
        <w:rPr>
          <w:rFonts w:ascii="Arial" w:hAnsi="Arial" w:cs="Arial"/>
        </w:rPr>
        <w:t xml:space="preserve">“ published by Grada Publishing, a.s. (7 editions). He has written a </w:t>
      </w:r>
      <w:r w:rsidRPr="00633A57">
        <w:rPr>
          <w:rFonts w:ascii="Arial" w:hAnsi="Arial" w:cs="Arial"/>
          <w:i/>
          <w:iCs/>
        </w:rPr>
        <w:t>„Commentary to UCP</w:t>
      </w:r>
      <w:r>
        <w:rPr>
          <w:rFonts w:ascii="Arial" w:hAnsi="Arial" w:cs="Arial"/>
          <w:i/>
          <w:iCs/>
        </w:rPr>
        <w:t xml:space="preserve"> </w:t>
      </w:r>
      <w:r w:rsidRPr="00633A57">
        <w:rPr>
          <w:rFonts w:ascii="Arial" w:hAnsi="Arial" w:cs="Arial"/>
          <w:i/>
          <w:iCs/>
        </w:rPr>
        <w:t>500 in the light of ISBP and other ICC Banking Commission documents“</w:t>
      </w:r>
      <w:r w:rsidRPr="00633A57">
        <w:rPr>
          <w:rFonts w:ascii="Arial" w:hAnsi="Arial" w:cs="Arial"/>
        </w:rPr>
        <w:t xml:space="preserve"> and </w:t>
      </w:r>
      <w:r>
        <w:rPr>
          <w:rFonts w:ascii="Arial" w:hAnsi="Arial" w:cs="Arial"/>
          <w:i/>
          <w:iCs/>
        </w:rPr>
        <w:t>”</w:t>
      </w:r>
      <w:r w:rsidRPr="00633A57">
        <w:rPr>
          <w:rFonts w:ascii="Arial" w:hAnsi="Arial" w:cs="Arial"/>
          <w:i/>
          <w:iCs/>
        </w:rPr>
        <w:t>Commentary to UCP</w:t>
      </w:r>
      <w:r>
        <w:rPr>
          <w:rFonts w:ascii="Arial" w:hAnsi="Arial" w:cs="Arial"/>
          <w:i/>
          <w:iCs/>
        </w:rPr>
        <w:t xml:space="preserve"> </w:t>
      </w:r>
      <w:r w:rsidRPr="00633A57">
        <w:rPr>
          <w:rFonts w:ascii="Arial" w:hAnsi="Arial" w:cs="Arial"/>
          <w:i/>
          <w:iCs/>
        </w:rPr>
        <w:t xml:space="preserve">600” </w:t>
      </w:r>
      <w:r w:rsidRPr="00633A57">
        <w:rPr>
          <w:rFonts w:ascii="Arial" w:hAnsi="Arial" w:cs="Arial"/>
        </w:rPr>
        <w:t xml:space="preserve">published by ICC CR (all in Czech language). He wrote book on </w:t>
      </w:r>
      <w:r w:rsidRPr="00633A57">
        <w:rPr>
          <w:rFonts w:ascii="Arial" w:hAnsi="Arial" w:cs="Arial"/>
          <w:b/>
          <w:i/>
        </w:rPr>
        <w:t>“Examination of documents under Documentary Credits</w:t>
      </w:r>
      <w:r w:rsidRPr="00633A57">
        <w:rPr>
          <w:rFonts w:ascii="Arial" w:hAnsi="Arial" w:cs="Arial"/>
          <w:b/>
        </w:rPr>
        <w:t>”</w:t>
      </w:r>
      <w:r w:rsidRPr="00633A57">
        <w:rPr>
          <w:rFonts w:ascii="Arial" w:hAnsi="Arial" w:cs="Arial"/>
        </w:rPr>
        <w:t xml:space="preserve"> which has been published in two editions (in English language). Most recently (Feb. 2021) he published another English book </w:t>
      </w:r>
      <w:r w:rsidRPr="00633A57">
        <w:rPr>
          <w:rFonts w:ascii="Arial" w:hAnsi="Arial" w:cs="Arial"/>
          <w:b/>
          <w:i/>
        </w:rPr>
        <w:t>“Documentary Credits in Practice</w:t>
      </w:r>
      <w:r w:rsidRPr="00633A57">
        <w:rPr>
          <w:rFonts w:ascii="Arial" w:hAnsi="Arial" w:cs="Arial"/>
          <w:b/>
        </w:rPr>
        <w:t>”</w:t>
      </w:r>
      <w:r w:rsidRPr="00633A57">
        <w:rPr>
          <w:rFonts w:ascii="Arial" w:hAnsi="Arial" w:cs="Arial"/>
          <w:bCs/>
        </w:rPr>
        <w:t>.</w:t>
      </w:r>
    </w:p>
    <w:p w14:paraId="0987F10F" w14:textId="77777777" w:rsidR="00536CFA" w:rsidRPr="00633A57" w:rsidRDefault="00536CFA" w:rsidP="00536CFA">
      <w:pPr>
        <w:pStyle w:val="Tekstpodstawowy"/>
        <w:widowControl w:val="0"/>
        <w:spacing w:before="60" w:line="240" w:lineRule="auto"/>
        <w:ind w:left="-170" w:right="-113"/>
        <w:jc w:val="both"/>
        <w:rPr>
          <w:rFonts w:ascii="Arial" w:hAnsi="Arial" w:cs="Arial"/>
        </w:rPr>
      </w:pPr>
      <w:r w:rsidRPr="00633A57">
        <w:rPr>
          <w:rFonts w:ascii="Arial" w:hAnsi="Arial" w:cs="Arial"/>
          <w:bCs/>
        </w:rPr>
        <w:t xml:space="preserve">He is appointed ICC CR expert to reply to enquiries related to Documentary Credits and Trade and Structured Finance – development of technical assistance consultancy services of ICC CR to banks, carriers, insurance companies and traders.  It includes advisory services and in-house technical assistance in banks and companies. </w:t>
      </w:r>
    </w:p>
    <w:p w14:paraId="3F378FA9" w14:textId="77777777" w:rsidR="00536CFA" w:rsidRPr="00633A57" w:rsidRDefault="00536CFA" w:rsidP="00536CFA">
      <w:pPr>
        <w:spacing w:before="60" w:after="120"/>
        <w:ind w:left="-170" w:right="-113"/>
        <w:jc w:val="both"/>
        <w:rPr>
          <w:rFonts w:ascii="Arial" w:hAnsi="Arial" w:cs="Arial"/>
          <w:bCs/>
        </w:rPr>
      </w:pPr>
      <w:r w:rsidRPr="00633A57">
        <w:rPr>
          <w:rFonts w:ascii="Arial" w:hAnsi="Arial" w:cs="Arial"/>
          <w:bCs/>
        </w:rPr>
        <w:t xml:space="preserve">He is a frequent DOCDEX Expert of ICC Centre for Expertise with ICC International Arbitration Court, ICC Paris, also an arbitrator with Vilnius Arbitration Court, Lithuania. He has been active trainer under Global Trade Finance program of IFC (International Finance Corporation – a member of World Bank Group). He has delivered trainings and/or consultancy services to many other DFIs (developing financial institutions). </w:t>
      </w:r>
    </w:p>
    <w:p w14:paraId="518F1D9C" w14:textId="77777777" w:rsidR="00536CFA" w:rsidRDefault="00536CFA" w:rsidP="00536CFA">
      <w:pPr>
        <w:spacing w:before="60" w:after="120"/>
        <w:ind w:left="-170" w:right="-113"/>
        <w:jc w:val="both"/>
        <w:rPr>
          <w:rFonts w:ascii="Arial" w:hAnsi="Arial" w:cs="Arial"/>
        </w:rPr>
      </w:pPr>
      <w:r w:rsidRPr="00633A57">
        <w:rPr>
          <w:rFonts w:ascii="Arial" w:hAnsi="Arial" w:cs="Arial"/>
          <w:bCs/>
        </w:rPr>
        <w:t xml:space="preserve">In November 2018 he joined DCW (Documentary Credit World, the world leading magazine on documentary credits, standbys and guarantees) Editorial Advisory Board. </w:t>
      </w:r>
      <w:r w:rsidRPr="00633A57">
        <w:rPr>
          <w:rFonts w:ascii="Arial" w:hAnsi="Arial" w:cs="Arial"/>
        </w:rPr>
        <w:t xml:space="preserve">Mr. Andrle also serves at the lead tutor in the Finance of International Trade with the </w:t>
      </w:r>
      <w:r w:rsidRPr="00633A57">
        <w:rPr>
          <w:rFonts w:ascii="Arial" w:hAnsi="Arial" w:cs="Arial"/>
          <w:i/>
        </w:rPr>
        <w:t>electronic</w:t>
      </w:r>
      <w:r w:rsidRPr="00633A57">
        <w:rPr>
          <w:rFonts w:ascii="Arial" w:hAnsi="Arial" w:cs="Arial"/>
        </w:rPr>
        <w:t xml:space="preserve"> Business School International. He is also Business Development director with TradeAssets, blockchain based digital platform for distribution of trade assets. </w:t>
      </w:r>
    </w:p>
    <w:p w14:paraId="43D389D2" w14:textId="5E3F42E3" w:rsidR="00EB6C12" w:rsidRDefault="00536CFA" w:rsidP="00FD0672">
      <w:pPr>
        <w:spacing w:before="60" w:after="120"/>
        <w:ind w:left="-170" w:right="-113"/>
        <w:jc w:val="both"/>
        <w:rPr>
          <w:rFonts w:ascii="Tahoma" w:hAnsi="Tahoma" w:cs="Tahoma"/>
          <w:sz w:val="24"/>
        </w:rPr>
      </w:pPr>
      <w:r>
        <w:rPr>
          <w:rFonts w:ascii="Arial" w:hAnsi="Arial" w:cs="Arial"/>
        </w:rPr>
        <w:t xml:space="preserve">More about his activities and his contact details can be found at </w:t>
      </w:r>
      <w:hyperlink r:id="rId9" w:history="1">
        <w:r w:rsidRPr="00E00B0F">
          <w:rPr>
            <w:rStyle w:val="Hipercze"/>
            <w:rFonts w:ascii="Arial" w:hAnsi="Arial" w:cs="Arial"/>
          </w:rPr>
          <w:t>www.tradefinanceconsulting.com</w:t>
        </w:r>
      </w:hyperlink>
      <w:r>
        <w:rPr>
          <w:rFonts w:ascii="Arial" w:hAnsi="Arial" w:cs="Arial"/>
        </w:rPr>
        <w:t xml:space="preserve">. </w:t>
      </w:r>
    </w:p>
    <w:sectPr w:rsidR="00EB6C12" w:rsidSect="00340422">
      <w:pgSz w:w="12240" w:h="15840"/>
      <w:pgMar w:top="720" w:right="720" w:bottom="720" w:left="794" w:header="709" w:footer="709" w:gutter="0"/>
      <w:pgBorders w:offsetFrom="page">
        <w:top w:val="double" w:sz="4" w:space="24" w:color="548DD4"/>
        <w:left w:val="double" w:sz="4" w:space="24" w:color="548DD4"/>
        <w:bottom w:val="double" w:sz="4" w:space="24" w:color="548DD4"/>
        <w:right w:val="double" w:sz="4" w:space="24" w:color="548DD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E5921" w14:textId="77777777" w:rsidR="00492A7A" w:rsidRDefault="00492A7A" w:rsidP="003C5188">
      <w:pPr>
        <w:spacing w:after="0" w:line="240" w:lineRule="auto"/>
      </w:pPr>
      <w:r>
        <w:separator/>
      </w:r>
    </w:p>
  </w:endnote>
  <w:endnote w:type="continuationSeparator" w:id="0">
    <w:p w14:paraId="5BB08B86" w14:textId="77777777" w:rsidR="00492A7A" w:rsidRDefault="00492A7A" w:rsidP="003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43FDD" w14:textId="77777777" w:rsidR="00492A7A" w:rsidRDefault="00492A7A" w:rsidP="003C5188">
      <w:pPr>
        <w:spacing w:after="0" w:line="240" w:lineRule="auto"/>
      </w:pPr>
      <w:r>
        <w:separator/>
      </w:r>
    </w:p>
  </w:footnote>
  <w:footnote w:type="continuationSeparator" w:id="0">
    <w:p w14:paraId="2BB39E55" w14:textId="77777777" w:rsidR="00492A7A" w:rsidRDefault="00492A7A" w:rsidP="003C5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3C0"/>
    <w:multiLevelType w:val="hybridMultilevel"/>
    <w:tmpl w:val="931065E2"/>
    <w:lvl w:ilvl="0" w:tplc="04050003">
      <w:start w:val="1"/>
      <w:numFmt w:val="bullet"/>
      <w:lvlText w:val="o"/>
      <w:lvlJc w:val="left"/>
      <w:pPr>
        <w:tabs>
          <w:tab w:val="num" w:pos="2520"/>
        </w:tabs>
        <w:ind w:left="2520" w:hanging="360"/>
      </w:pPr>
      <w:rPr>
        <w:rFonts w:ascii="Courier New" w:hAnsi="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1CB6A27"/>
    <w:multiLevelType w:val="hybridMultilevel"/>
    <w:tmpl w:val="EF04F7F0"/>
    <w:lvl w:ilvl="0" w:tplc="0405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94492"/>
    <w:multiLevelType w:val="hybridMultilevel"/>
    <w:tmpl w:val="A6E89E4A"/>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062B59DB"/>
    <w:multiLevelType w:val="hybridMultilevel"/>
    <w:tmpl w:val="A456E536"/>
    <w:lvl w:ilvl="0" w:tplc="BE7AD6B8">
      <w:start w:val="4"/>
      <w:numFmt w:val="bullet"/>
      <w:lvlText w:val="-"/>
      <w:lvlJc w:val="left"/>
      <w:pPr>
        <w:tabs>
          <w:tab w:val="num" w:pos="2520"/>
        </w:tabs>
        <w:ind w:left="2520" w:hanging="360"/>
      </w:pPr>
      <w:rPr>
        <w:rFonts w:ascii="Times New Roman" w:eastAsia="Times New Roman" w:hAnsi="Times New Roman"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Symbol" w:hAnsi="Symbol"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0C24668C"/>
    <w:multiLevelType w:val="hybridMultilevel"/>
    <w:tmpl w:val="70D28B44"/>
    <w:lvl w:ilvl="0" w:tplc="BE7AD6B8">
      <w:start w:val="4"/>
      <w:numFmt w:val="bullet"/>
      <w:lvlText w:val="-"/>
      <w:lvlJc w:val="left"/>
      <w:pPr>
        <w:tabs>
          <w:tab w:val="num" w:pos="720"/>
        </w:tabs>
        <w:ind w:left="720" w:hanging="360"/>
      </w:pPr>
      <w:rPr>
        <w:rFonts w:ascii="Times New Roman" w:eastAsia="Times New Roman" w:hAnsi="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76013"/>
    <w:multiLevelType w:val="hybridMultilevel"/>
    <w:tmpl w:val="062AC39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0EE409A"/>
    <w:multiLevelType w:val="hybridMultilevel"/>
    <w:tmpl w:val="26FAB5BC"/>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22704E5"/>
    <w:multiLevelType w:val="hybridMultilevel"/>
    <w:tmpl w:val="CF24173C"/>
    <w:lvl w:ilvl="0" w:tplc="04050003">
      <w:start w:val="1"/>
      <w:numFmt w:val="bullet"/>
      <w:lvlText w:val="o"/>
      <w:lvlJc w:val="left"/>
      <w:pPr>
        <w:tabs>
          <w:tab w:val="num" w:pos="2520"/>
        </w:tabs>
        <w:ind w:left="2520" w:hanging="360"/>
      </w:pPr>
      <w:rPr>
        <w:rFonts w:ascii="Courier New" w:hAnsi="Courier New" w:cs="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42F74E0"/>
    <w:multiLevelType w:val="hybridMultilevel"/>
    <w:tmpl w:val="FFBC5EB6"/>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1A5B4C07"/>
    <w:multiLevelType w:val="hybridMultilevel"/>
    <w:tmpl w:val="E0F0EF80"/>
    <w:lvl w:ilvl="0" w:tplc="04050003">
      <w:start w:val="1"/>
      <w:numFmt w:val="bullet"/>
      <w:lvlText w:val="o"/>
      <w:lvlJc w:val="left"/>
      <w:pPr>
        <w:tabs>
          <w:tab w:val="num" w:pos="2880"/>
        </w:tabs>
        <w:ind w:left="2880" w:hanging="360"/>
      </w:pPr>
      <w:rPr>
        <w:rFonts w:ascii="Courier New" w:hAnsi="Courier New" w:cs="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15B573F"/>
    <w:multiLevelType w:val="hybridMultilevel"/>
    <w:tmpl w:val="780AB248"/>
    <w:lvl w:ilvl="0" w:tplc="BE7AD6B8">
      <w:start w:val="4"/>
      <w:numFmt w:val="bullet"/>
      <w:lvlText w:val="-"/>
      <w:lvlJc w:val="left"/>
      <w:pPr>
        <w:ind w:left="2520" w:hanging="360"/>
      </w:pPr>
      <w:rPr>
        <w:rFonts w:ascii="Times New Roman" w:eastAsia="Times New Roman" w:hAnsi="Times New Roman"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22D44C32"/>
    <w:multiLevelType w:val="hybridMultilevel"/>
    <w:tmpl w:val="08342D88"/>
    <w:lvl w:ilvl="0" w:tplc="BE7AD6B8">
      <w:start w:val="4"/>
      <w:numFmt w:val="bullet"/>
      <w:lvlText w:val="-"/>
      <w:lvlJc w:val="left"/>
      <w:pPr>
        <w:ind w:left="2520" w:hanging="360"/>
      </w:pPr>
      <w:rPr>
        <w:rFonts w:ascii="Times New Roman" w:eastAsia="Times New Roman" w:hAnsi="Times New Roman"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2" w15:restartNumberingAfterBreak="0">
    <w:nsid w:val="27077314"/>
    <w:multiLevelType w:val="hybridMultilevel"/>
    <w:tmpl w:val="35240536"/>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3" w15:restartNumberingAfterBreak="0">
    <w:nsid w:val="2A1D5113"/>
    <w:multiLevelType w:val="hybridMultilevel"/>
    <w:tmpl w:val="0BB21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C05AD"/>
    <w:multiLevelType w:val="hybridMultilevel"/>
    <w:tmpl w:val="B7FA799A"/>
    <w:lvl w:ilvl="0" w:tplc="BE7AD6B8">
      <w:start w:val="4"/>
      <w:numFmt w:val="bullet"/>
      <w:lvlText w:val="-"/>
      <w:lvlJc w:val="left"/>
      <w:pPr>
        <w:ind w:left="2520" w:hanging="360"/>
      </w:pPr>
      <w:rPr>
        <w:rFonts w:ascii="Times New Roman" w:eastAsia="Times New Roman" w:hAnsi="Times New Roman"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B330C3E"/>
    <w:multiLevelType w:val="hybridMultilevel"/>
    <w:tmpl w:val="8F08C2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C13A70"/>
    <w:multiLevelType w:val="hybridMultilevel"/>
    <w:tmpl w:val="282216DE"/>
    <w:lvl w:ilvl="0" w:tplc="BE7AD6B8">
      <w:start w:val="4"/>
      <w:numFmt w:val="bullet"/>
      <w:lvlText w:val="-"/>
      <w:lvlJc w:val="left"/>
      <w:pPr>
        <w:tabs>
          <w:tab w:val="num" w:pos="2520"/>
        </w:tabs>
        <w:ind w:left="2520" w:hanging="360"/>
      </w:pPr>
      <w:rPr>
        <w:rFonts w:ascii="Times New Roman" w:eastAsia="Times New Roman" w:hAnsi="Times New Roman"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BF331A7"/>
    <w:multiLevelType w:val="hybridMultilevel"/>
    <w:tmpl w:val="1E203754"/>
    <w:lvl w:ilvl="0" w:tplc="04050003">
      <w:start w:val="1"/>
      <w:numFmt w:val="bullet"/>
      <w:lvlText w:val="o"/>
      <w:lvlJc w:val="left"/>
      <w:pPr>
        <w:ind w:left="3192" w:hanging="360"/>
      </w:pPr>
      <w:rPr>
        <w:rFonts w:ascii="Courier New" w:hAnsi="Courier New" w:cs="Courier New"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18" w15:restartNumberingAfterBreak="0">
    <w:nsid w:val="305E46CF"/>
    <w:multiLevelType w:val="hybridMultilevel"/>
    <w:tmpl w:val="EDA8D152"/>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9" w15:restartNumberingAfterBreak="0">
    <w:nsid w:val="3078325E"/>
    <w:multiLevelType w:val="multilevel"/>
    <w:tmpl w:val="19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18516F"/>
    <w:multiLevelType w:val="hybridMultilevel"/>
    <w:tmpl w:val="2B3031F4"/>
    <w:lvl w:ilvl="0" w:tplc="04050003">
      <w:start w:val="1"/>
      <w:numFmt w:val="bullet"/>
      <w:lvlText w:val="o"/>
      <w:lvlJc w:val="left"/>
      <w:pPr>
        <w:tabs>
          <w:tab w:val="num" w:pos="2880"/>
        </w:tabs>
        <w:ind w:left="2880" w:hanging="360"/>
      </w:pPr>
      <w:rPr>
        <w:rFonts w:ascii="Courier New" w:hAnsi="Courier New" w:cs="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355B20FA"/>
    <w:multiLevelType w:val="hybridMultilevel"/>
    <w:tmpl w:val="B81EF370"/>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75A2BD3"/>
    <w:multiLevelType w:val="hybridMultilevel"/>
    <w:tmpl w:val="16A63694"/>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75B5110"/>
    <w:multiLevelType w:val="hybridMultilevel"/>
    <w:tmpl w:val="19C8504E"/>
    <w:lvl w:ilvl="0" w:tplc="04050003">
      <w:start w:val="1"/>
      <w:numFmt w:val="bullet"/>
      <w:lvlText w:val="o"/>
      <w:lvlJc w:val="left"/>
      <w:pPr>
        <w:tabs>
          <w:tab w:val="num" w:pos="2880"/>
        </w:tabs>
        <w:ind w:left="2880" w:hanging="360"/>
      </w:pPr>
      <w:rPr>
        <w:rFonts w:ascii="Courier New" w:hAnsi="Courier New" w:cs="Courier New"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3A841E1D"/>
    <w:multiLevelType w:val="hybridMultilevel"/>
    <w:tmpl w:val="16588D08"/>
    <w:lvl w:ilvl="0" w:tplc="BE7AD6B8">
      <w:start w:val="4"/>
      <w:numFmt w:val="bullet"/>
      <w:lvlText w:val="-"/>
      <w:lvlJc w:val="left"/>
      <w:pPr>
        <w:tabs>
          <w:tab w:val="num" w:pos="2520"/>
        </w:tabs>
        <w:ind w:left="25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3AFB7B7F"/>
    <w:multiLevelType w:val="hybridMultilevel"/>
    <w:tmpl w:val="38DE28B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3B4D42ED"/>
    <w:multiLevelType w:val="hybridMultilevel"/>
    <w:tmpl w:val="A294A274"/>
    <w:lvl w:ilvl="0" w:tplc="04050003">
      <w:start w:val="1"/>
      <w:numFmt w:val="bullet"/>
      <w:lvlText w:val="o"/>
      <w:lvlJc w:val="left"/>
      <w:pPr>
        <w:tabs>
          <w:tab w:val="num" w:pos="2520"/>
        </w:tabs>
        <w:ind w:left="2520" w:hanging="360"/>
      </w:pPr>
      <w:rPr>
        <w:rFonts w:ascii="Courier New" w:hAnsi="Courier New" w:cs="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3C6B09B5"/>
    <w:multiLevelType w:val="hybridMultilevel"/>
    <w:tmpl w:val="132E4520"/>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427E29BB"/>
    <w:multiLevelType w:val="hybridMultilevel"/>
    <w:tmpl w:val="A2BC8158"/>
    <w:lvl w:ilvl="0" w:tplc="0405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434D1125"/>
    <w:multiLevelType w:val="hybridMultilevel"/>
    <w:tmpl w:val="B19C46E6"/>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43DB5C7A"/>
    <w:multiLevelType w:val="hybridMultilevel"/>
    <w:tmpl w:val="16121600"/>
    <w:lvl w:ilvl="0" w:tplc="0405000F">
      <w:start w:val="1"/>
      <w:numFmt w:val="decimal"/>
      <w:lvlText w:val="%1."/>
      <w:lvlJc w:val="left"/>
      <w:pPr>
        <w:tabs>
          <w:tab w:val="num" w:pos="2880"/>
        </w:tabs>
        <w:ind w:left="2880" w:hanging="360"/>
      </w:pPr>
      <w:rPr>
        <w:rFonts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5" w:tentative="1">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46370062"/>
    <w:multiLevelType w:val="hybridMultilevel"/>
    <w:tmpl w:val="95EE49F4"/>
    <w:lvl w:ilvl="0" w:tplc="CB18EB3A">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F94C19"/>
    <w:multiLevelType w:val="hybridMultilevel"/>
    <w:tmpl w:val="7BF28F5A"/>
    <w:lvl w:ilvl="0" w:tplc="A1282D0C">
      <w:numFmt w:val="bullet"/>
      <w:lvlText w:val="-"/>
      <w:lvlJc w:val="left"/>
      <w:pPr>
        <w:tabs>
          <w:tab w:val="num" w:pos="2520"/>
        </w:tabs>
        <w:ind w:left="2520" w:hanging="360"/>
      </w:pPr>
      <w:rPr>
        <w:rFonts w:ascii="Times New Roman" w:eastAsia="Times New Roman" w:hAnsi="Times New Roman" w:hint="default"/>
      </w:rPr>
    </w:lvl>
    <w:lvl w:ilvl="1" w:tplc="04050003">
      <w:start w:val="1"/>
      <w:numFmt w:val="bullet"/>
      <w:lvlText w:val="o"/>
      <w:lvlJc w:val="left"/>
      <w:pPr>
        <w:tabs>
          <w:tab w:val="num" w:pos="3240"/>
        </w:tabs>
        <w:ind w:left="3240" w:hanging="360"/>
      </w:pPr>
      <w:rPr>
        <w:rFonts w:ascii="Courier New" w:hAnsi="Courier New" w:hint="default"/>
      </w:rPr>
    </w:lvl>
    <w:lvl w:ilvl="2" w:tplc="04050005" w:tentative="1">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4A26694F"/>
    <w:multiLevelType w:val="hybridMultilevel"/>
    <w:tmpl w:val="D3CAAA58"/>
    <w:lvl w:ilvl="0" w:tplc="04050003">
      <w:start w:val="1"/>
      <w:numFmt w:val="bullet"/>
      <w:lvlText w:val="o"/>
      <w:lvlJc w:val="left"/>
      <w:pPr>
        <w:tabs>
          <w:tab w:val="num" w:pos="2520"/>
        </w:tabs>
        <w:ind w:left="2520" w:hanging="360"/>
      </w:pPr>
      <w:rPr>
        <w:rFonts w:ascii="Courier New" w:hAnsi="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4B234F48"/>
    <w:multiLevelType w:val="hybridMultilevel"/>
    <w:tmpl w:val="8CCAC9BA"/>
    <w:lvl w:ilvl="0" w:tplc="04050003">
      <w:start w:val="1"/>
      <w:numFmt w:val="bullet"/>
      <w:lvlText w:val="o"/>
      <w:lvlJc w:val="left"/>
      <w:pPr>
        <w:tabs>
          <w:tab w:val="num" w:pos="2520"/>
        </w:tabs>
        <w:ind w:left="2520" w:hanging="360"/>
      </w:pPr>
      <w:rPr>
        <w:rFonts w:ascii="Courier New" w:hAnsi="Courier New" w:cs="Courier New"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4DEF7FF6"/>
    <w:multiLevelType w:val="hybridMultilevel"/>
    <w:tmpl w:val="AB2C524A"/>
    <w:lvl w:ilvl="0" w:tplc="0405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2606108"/>
    <w:multiLevelType w:val="hybridMultilevel"/>
    <w:tmpl w:val="1D104084"/>
    <w:lvl w:ilvl="0" w:tplc="BB149DE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6B64D3F"/>
    <w:multiLevelType w:val="hybridMultilevel"/>
    <w:tmpl w:val="5EF07862"/>
    <w:lvl w:ilvl="0" w:tplc="BE7AD6B8">
      <w:start w:val="4"/>
      <w:numFmt w:val="bullet"/>
      <w:lvlText w:val="-"/>
      <w:lvlJc w:val="left"/>
      <w:pPr>
        <w:ind w:left="2520" w:hanging="360"/>
      </w:pPr>
      <w:rPr>
        <w:rFonts w:ascii="Times New Roman" w:eastAsia="Times New Roman" w:hAnsi="Times New Roman"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8" w15:restartNumberingAfterBreak="0">
    <w:nsid w:val="59C94874"/>
    <w:multiLevelType w:val="hybridMultilevel"/>
    <w:tmpl w:val="843C903A"/>
    <w:lvl w:ilvl="0" w:tplc="04050003">
      <w:start w:val="1"/>
      <w:numFmt w:val="bullet"/>
      <w:lvlText w:val="o"/>
      <w:lvlJc w:val="left"/>
      <w:pPr>
        <w:ind w:left="3552" w:hanging="360"/>
      </w:pPr>
      <w:rPr>
        <w:rFonts w:ascii="Courier New" w:hAnsi="Courier New" w:cs="Courier New"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39" w15:restartNumberingAfterBreak="0">
    <w:nsid w:val="621103AC"/>
    <w:multiLevelType w:val="hybridMultilevel"/>
    <w:tmpl w:val="AE323816"/>
    <w:lvl w:ilvl="0" w:tplc="04050003">
      <w:start w:val="1"/>
      <w:numFmt w:val="bullet"/>
      <w:lvlText w:val="o"/>
      <w:lvlJc w:val="left"/>
      <w:pPr>
        <w:tabs>
          <w:tab w:val="num" w:pos="2520"/>
        </w:tabs>
        <w:ind w:left="2520" w:hanging="360"/>
      </w:pPr>
      <w:rPr>
        <w:rFonts w:ascii="Courier New" w:hAnsi="Courier Ne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52B7678"/>
    <w:multiLevelType w:val="hybridMultilevel"/>
    <w:tmpl w:val="424CB186"/>
    <w:lvl w:ilvl="0" w:tplc="04050003">
      <w:start w:val="1"/>
      <w:numFmt w:val="bullet"/>
      <w:lvlText w:val="o"/>
      <w:lvlJc w:val="left"/>
      <w:pPr>
        <w:ind w:left="2520" w:hanging="360"/>
      </w:pPr>
      <w:rPr>
        <w:rFonts w:ascii="Courier New" w:hAnsi="Courier New" w:cs="Courier New"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1"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42" w15:restartNumberingAfterBreak="0">
    <w:nsid w:val="6875238F"/>
    <w:multiLevelType w:val="hybridMultilevel"/>
    <w:tmpl w:val="972E38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6B380698"/>
    <w:multiLevelType w:val="hybridMultilevel"/>
    <w:tmpl w:val="6812E35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B697797"/>
    <w:multiLevelType w:val="hybridMultilevel"/>
    <w:tmpl w:val="426EEB1E"/>
    <w:lvl w:ilvl="0" w:tplc="04050001">
      <w:start w:val="1"/>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6DC604B2"/>
    <w:multiLevelType w:val="hybridMultilevel"/>
    <w:tmpl w:val="1884C9BE"/>
    <w:lvl w:ilvl="0" w:tplc="04050003">
      <w:start w:val="1"/>
      <w:numFmt w:val="bullet"/>
      <w:lvlText w:val="o"/>
      <w:lvlJc w:val="left"/>
      <w:pPr>
        <w:ind w:left="2880" w:hanging="360"/>
      </w:pPr>
      <w:rPr>
        <w:rFonts w:ascii="Courier New" w:hAnsi="Courier New"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46" w15:restartNumberingAfterBreak="0">
    <w:nsid w:val="7B91406C"/>
    <w:multiLevelType w:val="hybridMultilevel"/>
    <w:tmpl w:val="5ED68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EE02F92"/>
    <w:multiLevelType w:val="hybridMultilevel"/>
    <w:tmpl w:val="44A27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376106">
    <w:abstractNumId w:val="31"/>
  </w:num>
  <w:num w:numId="2" w16cid:durableId="2037189854">
    <w:abstractNumId w:val="4"/>
  </w:num>
  <w:num w:numId="3" w16cid:durableId="1443455347">
    <w:abstractNumId w:val="32"/>
  </w:num>
  <w:num w:numId="4" w16cid:durableId="576787200">
    <w:abstractNumId w:val="41"/>
  </w:num>
  <w:num w:numId="5" w16cid:durableId="1775008312">
    <w:abstractNumId w:val="13"/>
  </w:num>
  <w:num w:numId="6" w16cid:durableId="645355949">
    <w:abstractNumId w:val="19"/>
  </w:num>
  <w:num w:numId="7" w16cid:durableId="527838798">
    <w:abstractNumId w:val="25"/>
  </w:num>
  <w:num w:numId="8" w16cid:durableId="694966109">
    <w:abstractNumId w:val="38"/>
  </w:num>
  <w:num w:numId="9" w16cid:durableId="1166092522">
    <w:abstractNumId w:val="17"/>
  </w:num>
  <w:num w:numId="10" w16cid:durableId="611789054">
    <w:abstractNumId w:val="45"/>
  </w:num>
  <w:num w:numId="11" w16cid:durableId="515391445">
    <w:abstractNumId w:val="20"/>
  </w:num>
  <w:num w:numId="12" w16cid:durableId="1197084094">
    <w:abstractNumId w:val="29"/>
  </w:num>
  <w:num w:numId="13" w16cid:durableId="1876119075">
    <w:abstractNumId w:val="15"/>
  </w:num>
  <w:num w:numId="14" w16cid:durableId="577135410">
    <w:abstractNumId w:val="44"/>
  </w:num>
  <w:num w:numId="15" w16cid:durableId="1870290407">
    <w:abstractNumId w:val="46"/>
  </w:num>
  <w:num w:numId="16" w16cid:durableId="468743972">
    <w:abstractNumId w:val="5"/>
  </w:num>
  <w:num w:numId="17" w16cid:durableId="267393724">
    <w:abstractNumId w:val="30"/>
  </w:num>
  <w:num w:numId="18" w16cid:durableId="1842504956">
    <w:abstractNumId w:val="9"/>
  </w:num>
  <w:num w:numId="19" w16cid:durableId="1613975914">
    <w:abstractNumId w:val="21"/>
  </w:num>
  <w:num w:numId="20" w16cid:durableId="1842164542">
    <w:abstractNumId w:val="27"/>
  </w:num>
  <w:num w:numId="21" w16cid:durableId="1351294273">
    <w:abstractNumId w:val="22"/>
  </w:num>
  <w:num w:numId="22" w16cid:durableId="1531214606">
    <w:abstractNumId w:val="42"/>
  </w:num>
  <w:num w:numId="23" w16cid:durableId="601717894">
    <w:abstractNumId w:val="12"/>
  </w:num>
  <w:num w:numId="24" w16cid:durableId="833186347">
    <w:abstractNumId w:val="8"/>
  </w:num>
  <w:num w:numId="25" w16cid:durableId="1043018101">
    <w:abstractNumId w:val="43"/>
  </w:num>
  <w:num w:numId="26" w16cid:durableId="600723694">
    <w:abstractNumId w:val="35"/>
  </w:num>
  <w:num w:numId="27" w16cid:durableId="994605331">
    <w:abstractNumId w:val="40"/>
  </w:num>
  <w:num w:numId="28" w16cid:durableId="7802190">
    <w:abstractNumId w:val="2"/>
  </w:num>
  <w:num w:numId="29" w16cid:durableId="512308299">
    <w:abstractNumId w:val="7"/>
  </w:num>
  <w:num w:numId="30" w16cid:durableId="163278851">
    <w:abstractNumId w:val="23"/>
  </w:num>
  <w:num w:numId="31" w16cid:durableId="1418092700">
    <w:abstractNumId w:val="26"/>
  </w:num>
  <w:num w:numId="32" w16cid:durableId="289013760">
    <w:abstractNumId w:val="47"/>
  </w:num>
  <w:num w:numId="33" w16cid:durableId="708645483">
    <w:abstractNumId w:val="6"/>
  </w:num>
  <w:num w:numId="34" w16cid:durableId="871576261">
    <w:abstractNumId w:val="28"/>
  </w:num>
  <w:num w:numId="35" w16cid:durableId="1061487848">
    <w:abstractNumId w:val="33"/>
  </w:num>
  <w:num w:numId="36" w16cid:durableId="15010604">
    <w:abstractNumId w:val="39"/>
  </w:num>
  <w:num w:numId="37" w16cid:durableId="1668289778">
    <w:abstractNumId w:val="0"/>
  </w:num>
  <w:num w:numId="38" w16cid:durableId="1860116850">
    <w:abstractNumId w:val="36"/>
  </w:num>
  <w:num w:numId="39" w16cid:durableId="1292442256">
    <w:abstractNumId w:val="10"/>
  </w:num>
  <w:num w:numId="40" w16cid:durableId="1909225415">
    <w:abstractNumId w:val="14"/>
  </w:num>
  <w:num w:numId="41" w16cid:durableId="1742674708">
    <w:abstractNumId w:val="24"/>
  </w:num>
  <w:num w:numId="42" w16cid:durableId="1419138864">
    <w:abstractNumId w:val="11"/>
  </w:num>
  <w:num w:numId="43" w16cid:durableId="642734126">
    <w:abstractNumId w:val="16"/>
  </w:num>
  <w:num w:numId="44" w16cid:durableId="1102603018">
    <w:abstractNumId w:val="34"/>
  </w:num>
  <w:num w:numId="45" w16cid:durableId="24408567">
    <w:abstractNumId w:val="3"/>
  </w:num>
  <w:num w:numId="46" w16cid:durableId="1799177986">
    <w:abstractNumId w:val="37"/>
  </w:num>
  <w:num w:numId="47" w16cid:durableId="433016339">
    <w:abstractNumId w:val="1"/>
  </w:num>
  <w:num w:numId="48" w16cid:durableId="1387485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8C"/>
    <w:rsid w:val="00003671"/>
    <w:rsid w:val="00005E39"/>
    <w:rsid w:val="0001397A"/>
    <w:rsid w:val="000236CD"/>
    <w:rsid w:val="00036ED1"/>
    <w:rsid w:val="000438D2"/>
    <w:rsid w:val="00044068"/>
    <w:rsid w:val="00053D10"/>
    <w:rsid w:val="00066109"/>
    <w:rsid w:val="00067AA2"/>
    <w:rsid w:val="00070AEB"/>
    <w:rsid w:val="000721C8"/>
    <w:rsid w:val="00074920"/>
    <w:rsid w:val="000A4CF8"/>
    <w:rsid w:val="000B235F"/>
    <w:rsid w:val="000C3E09"/>
    <w:rsid w:val="000E24F6"/>
    <w:rsid w:val="000F6777"/>
    <w:rsid w:val="000F7E8E"/>
    <w:rsid w:val="00106923"/>
    <w:rsid w:val="001207F1"/>
    <w:rsid w:val="0012125E"/>
    <w:rsid w:val="0013108B"/>
    <w:rsid w:val="00143E7C"/>
    <w:rsid w:val="0014578C"/>
    <w:rsid w:val="0014608F"/>
    <w:rsid w:val="0015489D"/>
    <w:rsid w:val="001606E8"/>
    <w:rsid w:val="00174F0E"/>
    <w:rsid w:val="001A464D"/>
    <w:rsid w:val="001A7D96"/>
    <w:rsid w:val="001C24FB"/>
    <w:rsid w:val="001C4003"/>
    <w:rsid w:val="001C5A27"/>
    <w:rsid w:val="001C78A4"/>
    <w:rsid w:val="001D06CE"/>
    <w:rsid w:val="001D791C"/>
    <w:rsid w:val="001E51D9"/>
    <w:rsid w:val="001F194E"/>
    <w:rsid w:val="001F631B"/>
    <w:rsid w:val="0021224F"/>
    <w:rsid w:val="002256D1"/>
    <w:rsid w:val="00232E96"/>
    <w:rsid w:val="00235122"/>
    <w:rsid w:val="002470B1"/>
    <w:rsid w:val="002470EC"/>
    <w:rsid w:val="00254671"/>
    <w:rsid w:val="002569BB"/>
    <w:rsid w:val="002625A6"/>
    <w:rsid w:val="0027471F"/>
    <w:rsid w:val="002753B0"/>
    <w:rsid w:val="00277AF6"/>
    <w:rsid w:val="00284CEB"/>
    <w:rsid w:val="002A348B"/>
    <w:rsid w:val="002A5110"/>
    <w:rsid w:val="002B6105"/>
    <w:rsid w:val="002B611B"/>
    <w:rsid w:val="002D39F9"/>
    <w:rsid w:val="002F34BD"/>
    <w:rsid w:val="002F3F1B"/>
    <w:rsid w:val="00307C44"/>
    <w:rsid w:val="00312448"/>
    <w:rsid w:val="00315522"/>
    <w:rsid w:val="00316DC5"/>
    <w:rsid w:val="0032309F"/>
    <w:rsid w:val="0033012C"/>
    <w:rsid w:val="003400AA"/>
    <w:rsid w:val="00340422"/>
    <w:rsid w:val="003408B7"/>
    <w:rsid w:val="00344C5F"/>
    <w:rsid w:val="003604D6"/>
    <w:rsid w:val="00361A0F"/>
    <w:rsid w:val="0036694C"/>
    <w:rsid w:val="003720DD"/>
    <w:rsid w:val="00373C62"/>
    <w:rsid w:val="0037487E"/>
    <w:rsid w:val="00375670"/>
    <w:rsid w:val="00395882"/>
    <w:rsid w:val="00397319"/>
    <w:rsid w:val="003B10DE"/>
    <w:rsid w:val="003B2A84"/>
    <w:rsid w:val="003B4E04"/>
    <w:rsid w:val="003B6374"/>
    <w:rsid w:val="003C4172"/>
    <w:rsid w:val="003C5188"/>
    <w:rsid w:val="003C704D"/>
    <w:rsid w:val="003D7417"/>
    <w:rsid w:val="003E1702"/>
    <w:rsid w:val="003F4B84"/>
    <w:rsid w:val="003F6291"/>
    <w:rsid w:val="003F77C4"/>
    <w:rsid w:val="00407D3F"/>
    <w:rsid w:val="00426D13"/>
    <w:rsid w:val="00435EEC"/>
    <w:rsid w:val="004444B7"/>
    <w:rsid w:val="00446E27"/>
    <w:rsid w:val="00447977"/>
    <w:rsid w:val="00451853"/>
    <w:rsid w:val="00471DD5"/>
    <w:rsid w:val="004722AE"/>
    <w:rsid w:val="00482069"/>
    <w:rsid w:val="00484E95"/>
    <w:rsid w:val="004918E8"/>
    <w:rsid w:val="00492A7A"/>
    <w:rsid w:val="004A3603"/>
    <w:rsid w:val="004A6A1D"/>
    <w:rsid w:val="004A6A96"/>
    <w:rsid w:val="004A7043"/>
    <w:rsid w:val="004B580E"/>
    <w:rsid w:val="004B69E4"/>
    <w:rsid w:val="004C7ED6"/>
    <w:rsid w:val="004F4C4A"/>
    <w:rsid w:val="004F71AA"/>
    <w:rsid w:val="005023DC"/>
    <w:rsid w:val="005103B0"/>
    <w:rsid w:val="00521BDF"/>
    <w:rsid w:val="005248BC"/>
    <w:rsid w:val="005313B8"/>
    <w:rsid w:val="00536567"/>
    <w:rsid w:val="00536CFA"/>
    <w:rsid w:val="00537345"/>
    <w:rsid w:val="00543566"/>
    <w:rsid w:val="00552302"/>
    <w:rsid w:val="005537F8"/>
    <w:rsid w:val="00557086"/>
    <w:rsid w:val="005606CA"/>
    <w:rsid w:val="00564D60"/>
    <w:rsid w:val="005A0F1D"/>
    <w:rsid w:val="005A7AF4"/>
    <w:rsid w:val="005B540C"/>
    <w:rsid w:val="005C3389"/>
    <w:rsid w:val="005C370F"/>
    <w:rsid w:val="005C51E5"/>
    <w:rsid w:val="005D11CA"/>
    <w:rsid w:val="005D1CC2"/>
    <w:rsid w:val="005E72C3"/>
    <w:rsid w:val="005F3063"/>
    <w:rsid w:val="00602D9B"/>
    <w:rsid w:val="00605E1C"/>
    <w:rsid w:val="006137C8"/>
    <w:rsid w:val="0062719E"/>
    <w:rsid w:val="0062770C"/>
    <w:rsid w:val="00627726"/>
    <w:rsid w:val="006358EB"/>
    <w:rsid w:val="0064021F"/>
    <w:rsid w:val="00640ADE"/>
    <w:rsid w:val="00652148"/>
    <w:rsid w:val="00652D6F"/>
    <w:rsid w:val="00661207"/>
    <w:rsid w:val="00666BC4"/>
    <w:rsid w:val="0068345B"/>
    <w:rsid w:val="006879E6"/>
    <w:rsid w:val="006A3BA9"/>
    <w:rsid w:val="006A5AFC"/>
    <w:rsid w:val="006B1DCC"/>
    <w:rsid w:val="006C48E9"/>
    <w:rsid w:val="006D34CF"/>
    <w:rsid w:val="006E07C4"/>
    <w:rsid w:val="006E13D5"/>
    <w:rsid w:val="006E3E28"/>
    <w:rsid w:val="006F0F0F"/>
    <w:rsid w:val="006F5AF3"/>
    <w:rsid w:val="006F5D19"/>
    <w:rsid w:val="00700A5A"/>
    <w:rsid w:val="00701302"/>
    <w:rsid w:val="0071316B"/>
    <w:rsid w:val="00721F95"/>
    <w:rsid w:val="00724001"/>
    <w:rsid w:val="007433D2"/>
    <w:rsid w:val="0075069C"/>
    <w:rsid w:val="00755DF1"/>
    <w:rsid w:val="00762486"/>
    <w:rsid w:val="00772108"/>
    <w:rsid w:val="0077400D"/>
    <w:rsid w:val="00787F9B"/>
    <w:rsid w:val="007A453C"/>
    <w:rsid w:val="007B0CDB"/>
    <w:rsid w:val="007D490D"/>
    <w:rsid w:val="007E34B6"/>
    <w:rsid w:val="007E6603"/>
    <w:rsid w:val="007F74D1"/>
    <w:rsid w:val="008031C1"/>
    <w:rsid w:val="0080437D"/>
    <w:rsid w:val="00823DE9"/>
    <w:rsid w:val="00825206"/>
    <w:rsid w:val="008326B8"/>
    <w:rsid w:val="0085029A"/>
    <w:rsid w:val="00852467"/>
    <w:rsid w:val="0086030C"/>
    <w:rsid w:val="00867C09"/>
    <w:rsid w:val="00870A41"/>
    <w:rsid w:val="0087630A"/>
    <w:rsid w:val="00884349"/>
    <w:rsid w:val="00890B98"/>
    <w:rsid w:val="008B1BB1"/>
    <w:rsid w:val="008B2875"/>
    <w:rsid w:val="008B4B96"/>
    <w:rsid w:val="008B641C"/>
    <w:rsid w:val="008C388B"/>
    <w:rsid w:val="008D69C5"/>
    <w:rsid w:val="00920F2A"/>
    <w:rsid w:val="00921D7A"/>
    <w:rsid w:val="0092638E"/>
    <w:rsid w:val="00926D63"/>
    <w:rsid w:val="009351EF"/>
    <w:rsid w:val="00943C32"/>
    <w:rsid w:val="00946F8F"/>
    <w:rsid w:val="009551E1"/>
    <w:rsid w:val="00956C8F"/>
    <w:rsid w:val="0096069C"/>
    <w:rsid w:val="00962BE9"/>
    <w:rsid w:val="0096604B"/>
    <w:rsid w:val="00981BA7"/>
    <w:rsid w:val="00985C9A"/>
    <w:rsid w:val="009A2274"/>
    <w:rsid w:val="009A4AC5"/>
    <w:rsid w:val="009A6703"/>
    <w:rsid w:val="009B178C"/>
    <w:rsid w:val="009B7863"/>
    <w:rsid w:val="009C0A95"/>
    <w:rsid w:val="009C58FC"/>
    <w:rsid w:val="009D2E5D"/>
    <w:rsid w:val="009D4242"/>
    <w:rsid w:val="009D768E"/>
    <w:rsid w:val="009E535F"/>
    <w:rsid w:val="009E7FAF"/>
    <w:rsid w:val="009F3F32"/>
    <w:rsid w:val="009F4148"/>
    <w:rsid w:val="00A041DF"/>
    <w:rsid w:val="00A11F24"/>
    <w:rsid w:val="00A13497"/>
    <w:rsid w:val="00A2296F"/>
    <w:rsid w:val="00A27EB7"/>
    <w:rsid w:val="00A346E8"/>
    <w:rsid w:val="00A43173"/>
    <w:rsid w:val="00A451EE"/>
    <w:rsid w:val="00A55F23"/>
    <w:rsid w:val="00A70553"/>
    <w:rsid w:val="00A71E21"/>
    <w:rsid w:val="00A77615"/>
    <w:rsid w:val="00A9622C"/>
    <w:rsid w:val="00A962F6"/>
    <w:rsid w:val="00AA197F"/>
    <w:rsid w:val="00AA63B5"/>
    <w:rsid w:val="00AB5182"/>
    <w:rsid w:val="00AE6B9D"/>
    <w:rsid w:val="00AF5997"/>
    <w:rsid w:val="00AF7E44"/>
    <w:rsid w:val="00B03CAA"/>
    <w:rsid w:val="00B12D94"/>
    <w:rsid w:val="00B259A3"/>
    <w:rsid w:val="00B26FCE"/>
    <w:rsid w:val="00B30131"/>
    <w:rsid w:val="00B32B46"/>
    <w:rsid w:val="00B356F2"/>
    <w:rsid w:val="00B41F84"/>
    <w:rsid w:val="00B428A9"/>
    <w:rsid w:val="00B42B8F"/>
    <w:rsid w:val="00B603F1"/>
    <w:rsid w:val="00B6563E"/>
    <w:rsid w:val="00B80998"/>
    <w:rsid w:val="00B866D1"/>
    <w:rsid w:val="00B9246A"/>
    <w:rsid w:val="00BA34B6"/>
    <w:rsid w:val="00BA41EC"/>
    <w:rsid w:val="00BA5169"/>
    <w:rsid w:val="00BB4877"/>
    <w:rsid w:val="00BC5A71"/>
    <w:rsid w:val="00BD0A30"/>
    <w:rsid w:val="00BF1727"/>
    <w:rsid w:val="00BF55BA"/>
    <w:rsid w:val="00C0596B"/>
    <w:rsid w:val="00C07297"/>
    <w:rsid w:val="00C22A6C"/>
    <w:rsid w:val="00C44779"/>
    <w:rsid w:val="00C44CFB"/>
    <w:rsid w:val="00C53CB3"/>
    <w:rsid w:val="00C5459A"/>
    <w:rsid w:val="00C61CCE"/>
    <w:rsid w:val="00C72C7B"/>
    <w:rsid w:val="00C871C0"/>
    <w:rsid w:val="00C91DC6"/>
    <w:rsid w:val="00CA4427"/>
    <w:rsid w:val="00CB3BDF"/>
    <w:rsid w:val="00CC026D"/>
    <w:rsid w:val="00CC1BBE"/>
    <w:rsid w:val="00CC5AF3"/>
    <w:rsid w:val="00CD154B"/>
    <w:rsid w:val="00CD51E4"/>
    <w:rsid w:val="00CF3434"/>
    <w:rsid w:val="00CF378A"/>
    <w:rsid w:val="00D00115"/>
    <w:rsid w:val="00D06C49"/>
    <w:rsid w:val="00D11A30"/>
    <w:rsid w:val="00D135BF"/>
    <w:rsid w:val="00D22177"/>
    <w:rsid w:val="00D31C46"/>
    <w:rsid w:val="00D35281"/>
    <w:rsid w:val="00D35678"/>
    <w:rsid w:val="00D41A44"/>
    <w:rsid w:val="00D44432"/>
    <w:rsid w:val="00D46750"/>
    <w:rsid w:val="00D6057F"/>
    <w:rsid w:val="00D7745E"/>
    <w:rsid w:val="00D83DB8"/>
    <w:rsid w:val="00D90FE3"/>
    <w:rsid w:val="00DB13FD"/>
    <w:rsid w:val="00DB3081"/>
    <w:rsid w:val="00DB5156"/>
    <w:rsid w:val="00DC1A25"/>
    <w:rsid w:val="00DC2A86"/>
    <w:rsid w:val="00DC729C"/>
    <w:rsid w:val="00DF1AFC"/>
    <w:rsid w:val="00DF5AD7"/>
    <w:rsid w:val="00E00142"/>
    <w:rsid w:val="00E12B89"/>
    <w:rsid w:val="00E17D40"/>
    <w:rsid w:val="00E2278B"/>
    <w:rsid w:val="00E43798"/>
    <w:rsid w:val="00E57E8C"/>
    <w:rsid w:val="00E62D34"/>
    <w:rsid w:val="00E65BBB"/>
    <w:rsid w:val="00E74A43"/>
    <w:rsid w:val="00E76C18"/>
    <w:rsid w:val="00E8005A"/>
    <w:rsid w:val="00E83D2B"/>
    <w:rsid w:val="00E86DC8"/>
    <w:rsid w:val="00E91698"/>
    <w:rsid w:val="00E93C68"/>
    <w:rsid w:val="00EA073D"/>
    <w:rsid w:val="00EA0CBD"/>
    <w:rsid w:val="00EA4A58"/>
    <w:rsid w:val="00EA4E83"/>
    <w:rsid w:val="00EA760E"/>
    <w:rsid w:val="00EB6C12"/>
    <w:rsid w:val="00ED296E"/>
    <w:rsid w:val="00ED62B9"/>
    <w:rsid w:val="00ED6CDD"/>
    <w:rsid w:val="00EE18B5"/>
    <w:rsid w:val="00F07A34"/>
    <w:rsid w:val="00F14A54"/>
    <w:rsid w:val="00F2280C"/>
    <w:rsid w:val="00F22EF2"/>
    <w:rsid w:val="00F31175"/>
    <w:rsid w:val="00F402D5"/>
    <w:rsid w:val="00F43CA9"/>
    <w:rsid w:val="00F54202"/>
    <w:rsid w:val="00F70A9E"/>
    <w:rsid w:val="00F71C49"/>
    <w:rsid w:val="00F72A12"/>
    <w:rsid w:val="00F72B91"/>
    <w:rsid w:val="00F77B76"/>
    <w:rsid w:val="00F8145F"/>
    <w:rsid w:val="00F86108"/>
    <w:rsid w:val="00F92CD8"/>
    <w:rsid w:val="00F94710"/>
    <w:rsid w:val="00FA51CD"/>
    <w:rsid w:val="00FA5EE7"/>
    <w:rsid w:val="00FB3CB1"/>
    <w:rsid w:val="00FC0D80"/>
    <w:rsid w:val="00FC3EC4"/>
    <w:rsid w:val="00FC46EB"/>
    <w:rsid w:val="00FC620A"/>
    <w:rsid w:val="00FD0672"/>
    <w:rsid w:val="00FD317F"/>
    <w:rsid w:val="00FD4E89"/>
    <w:rsid w:val="00FD52BF"/>
    <w:rsid w:val="00FE2832"/>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B499D"/>
  <w15:docId w15:val="{58F03A6A-820C-45B8-934A-70D0662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2875"/>
    <w:pPr>
      <w:spacing w:after="200" w:line="276" w:lineRule="auto"/>
    </w:pPr>
    <w:rPr>
      <w:lang w:val="en-US" w:eastAsia="en-US"/>
    </w:rPr>
  </w:style>
  <w:style w:type="paragraph" w:styleId="Nagwek1">
    <w:name w:val="heading 1"/>
    <w:basedOn w:val="Normalny"/>
    <w:next w:val="Normalny"/>
    <w:link w:val="Nagwek1Znak"/>
    <w:uiPriority w:val="99"/>
    <w:qFormat/>
    <w:locked/>
    <w:rsid w:val="003C518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qFormat/>
    <w:locked/>
    <w:rsid w:val="003C518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locked/>
    <w:rsid w:val="003C5188"/>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18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3C5188"/>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3C5188"/>
    <w:rPr>
      <w:rFonts w:ascii="Cambria" w:hAnsi="Cambria" w:cs="Times New Roman"/>
      <w:b/>
      <w:bCs/>
      <w:sz w:val="26"/>
      <w:szCs w:val="26"/>
    </w:rPr>
  </w:style>
  <w:style w:type="character" w:styleId="Pogrubienie">
    <w:name w:val="Strong"/>
    <w:basedOn w:val="Domylnaczcionkaakapitu"/>
    <w:qFormat/>
    <w:rsid w:val="00981BA7"/>
    <w:rPr>
      <w:rFonts w:cs="Times New Roman"/>
      <w:b/>
      <w:bCs/>
    </w:rPr>
  </w:style>
  <w:style w:type="paragraph" w:styleId="Tekstpodstawowywcity">
    <w:name w:val="Body Text Indent"/>
    <w:basedOn w:val="Normalny"/>
    <w:link w:val="TekstpodstawowywcityZnak"/>
    <w:uiPriority w:val="99"/>
    <w:rsid w:val="00D135BF"/>
    <w:pPr>
      <w:spacing w:after="0" w:line="240" w:lineRule="auto"/>
      <w:ind w:left="45"/>
    </w:pPr>
    <w:rPr>
      <w:rFonts w:ascii="Verdana" w:eastAsia="Times New Roman" w:hAnsi="Verdana"/>
      <w:b/>
      <w:bCs/>
      <w:sz w:val="16"/>
      <w:szCs w:val="24"/>
    </w:rPr>
  </w:style>
  <w:style w:type="character" w:customStyle="1" w:styleId="TekstpodstawowywcityZnak">
    <w:name w:val="Tekst podstawowy wcięty Znak"/>
    <w:basedOn w:val="Domylnaczcionkaakapitu"/>
    <w:link w:val="Tekstpodstawowywcity"/>
    <w:uiPriority w:val="99"/>
    <w:locked/>
    <w:rsid w:val="00D135BF"/>
    <w:rPr>
      <w:rFonts w:ascii="Verdana" w:hAnsi="Verdana" w:cs="Times New Roman"/>
      <w:b/>
      <w:bCs/>
      <w:sz w:val="24"/>
      <w:szCs w:val="24"/>
    </w:rPr>
  </w:style>
  <w:style w:type="paragraph" w:styleId="Tekstpodstawowy">
    <w:name w:val="Body Text"/>
    <w:basedOn w:val="Normalny"/>
    <w:link w:val="TekstpodstawowyZnak"/>
    <w:uiPriority w:val="99"/>
    <w:semiHidden/>
    <w:rsid w:val="00284CEB"/>
    <w:pPr>
      <w:spacing w:after="120"/>
    </w:pPr>
  </w:style>
  <w:style w:type="character" w:customStyle="1" w:styleId="TekstpodstawowyZnak">
    <w:name w:val="Tekst podstawowy Znak"/>
    <w:basedOn w:val="Domylnaczcionkaakapitu"/>
    <w:link w:val="Tekstpodstawowy"/>
    <w:uiPriority w:val="99"/>
    <w:semiHidden/>
    <w:locked/>
    <w:rsid w:val="00284CEB"/>
    <w:rPr>
      <w:rFonts w:cs="Times New Roman"/>
    </w:rPr>
  </w:style>
  <w:style w:type="paragraph" w:customStyle="1" w:styleId="Dosaenvzdln">
    <w:name w:val="Dosažené vzdělání"/>
    <w:basedOn w:val="Tekstpodstawowy"/>
    <w:uiPriority w:val="99"/>
    <w:rsid w:val="00284CEB"/>
    <w:pPr>
      <w:numPr>
        <w:numId w:val="4"/>
      </w:numPr>
      <w:tabs>
        <w:tab w:val="clear" w:pos="360"/>
      </w:tabs>
      <w:spacing w:after="60" w:line="240" w:lineRule="auto"/>
      <w:jc w:val="both"/>
    </w:pPr>
    <w:rPr>
      <w:rFonts w:ascii="Arial" w:eastAsia="Times New Roman" w:hAnsi="Arial"/>
      <w:spacing w:val="-5"/>
      <w:sz w:val="20"/>
      <w:szCs w:val="20"/>
      <w:lang w:val="cs-CZ"/>
    </w:rPr>
  </w:style>
  <w:style w:type="paragraph" w:styleId="Nagwek">
    <w:name w:val="header"/>
    <w:basedOn w:val="Normalny"/>
    <w:link w:val="NagwekZnak"/>
    <w:uiPriority w:val="99"/>
    <w:semiHidden/>
    <w:rsid w:val="003C5188"/>
    <w:pPr>
      <w:tabs>
        <w:tab w:val="center" w:pos="4844"/>
        <w:tab w:val="right" w:pos="9689"/>
      </w:tabs>
    </w:pPr>
  </w:style>
  <w:style w:type="character" w:customStyle="1" w:styleId="NagwekZnak">
    <w:name w:val="Nagłówek Znak"/>
    <w:basedOn w:val="Domylnaczcionkaakapitu"/>
    <w:link w:val="Nagwek"/>
    <w:uiPriority w:val="99"/>
    <w:semiHidden/>
    <w:locked/>
    <w:rsid w:val="003C5188"/>
    <w:rPr>
      <w:rFonts w:cs="Times New Roman"/>
      <w:sz w:val="22"/>
      <w:szCs w:val="22"/>
    </w:rPr>
  </w:style>
  <w:style w:type="paragraph" w:styleId="Stopka">
    <w:name w:val="footer"/>
    <w:basedOn w:val="Normalny"/>
    <w:link w:val="StopkaZnak"/>
    <w:uiPriority w:val="99"/>
    <w:semiHidden/>
    <w:rsid w:val="003C5188"/>
    <w:pPr>
      <w:tabs>
        <w:tab w:val="center" w:pos="4844"/>
        <w:tab w:val="right" w:pos="9689"/>
      </w:tabs>
    </w:pPr>
  </w:style>
  <w:style w:type="character" w:customStyle="1" w:styleId="StopkaZnak">
    <w:name w:val="Stopka Znak"/>
    <w:basedOn w:val="Domylnaczcionkaakapitu"/>
    <w:link w:val="Stopka"/>
    <w:uiPriority w:val="99"/>
    <w:semiHidden/>
    <w:locked/>
    <w:rsid w:val="003C5188"/>
    <w:rPr>
      <w:rFonts w:cs="Times New Roman"/>
      <w:sz w:val="22"/>
      <w:szCs w:val="22"/>
    </w:rPr>
  </w:style>
  <w:style w:type="paragraph" w:styleId="Tekstdymka">
    <w:name w:val="Balloon Text"/>
    <w:basedOn w:val="Normalny"/>
    <w:link w:val="TekstdymkaZnak"/>
    <w:uiPriority w:val="99"/>
    <w:semiHidden/>
    <w:rsid w:val="009F4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148"/>
    <w:rPr>
      <w:rFonts w:ascii="Tahoma" w:hAnsi="Tahoma" w:cs="Tahoma"/>
      <w:sz w:val="16"/>
      <w:szCs w:val="16"/>
    </w:rPr>
  </w:style>
  <w:style w:type="paragraph" w:styleId="Akapitzlist">
    <w:name w:val="List Paragraph"/>
    <w:basedOn w:val="Normalny"/>
    <w:uiPriority w:val="34"/>
    <w:qFormat/>
    <w:rsid w:val="00AF5997"/>
    <w:pPr>
      <w:spacing w:before="120" w:after="120" w:line="240" w:lineRule="auto"/>
      <w:ind w:left="720"/>
      <w:contextualSpacing/>
    </w:pPr>
    <w:rPr>
      <w:lang w:val="cs-CZ"/>
    </w:rPr>
  </w:style>
  <w:style w:type="character" w:styleId="Hipercze">
    <w:name w:val="Hyperlink"/>
    <w:basedOn w:val="Domylnaczcionkaakapitu"/>
    <w:rsid w:val="00B41F84"/>
    <w:rPr>
      <w:color w:val="0000FF"/>
      <w:u w:val="single"/>
    </w:rPr>
  </w:style>
  <w:style w:type="paragraph" w:styleId="NormalnyWeb">
    <w:name w:val="Normal (Web)"/>
    <w:basedOn w:val="Normalny"/>
    <w:rsid w:val="00E00142"/>
    <w:pPr>
      <w:spacing w:before="100" w:beforeAutospacing="1" w:after="100" w:afterAutospacing="1" w:line="240" w:lineRule="auto"/>
    </w:pPr>
    <w:rPr>
      <w:rFonts w:ascii="Times New Roman" w:hAnsi="Times New Roman"/>
      <w:sz w:val="24"/>
      <w:szCs w:val="24"/>
      <w:lang w:val="cs-CZ" w:eastAsia="cs-CZ"/>
    </w:rPr>
  </w:style>
  <w:style w:type="table" w:styleId="Tabela-Siatka">
    <w:name w:val="Table Grid"/>
    <w:basedOn w:val="Standardowy"/>
    <w:locked/>
    <w:rsid w:val="001A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A9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6174">
      <w:bodyDiv w:val="1"/>
      <w:marLeft w:val="0"/>
      <w:marRight w:val="0"/>
      <w:marTop w:val="0"/>
      <w:marBottom w:val="0"/>
      <w:divBdr>
        <w:top w:val="none" w:sz="0" w:space="0" w:color="auto"/>
        <w:left w:val="none" w:sz="0" w:space="0" w:color="auto"/>
        <w:bottom w:val="none" w:sz="0" w:space="0" w:color="auto"/>
        <w:right w:val="none" w:sz="0" w:space="0" w:color="auto"/>
      </w:divBdr>
    </w:div>
    <w:div w:id="669020056">
      <w:bodyDiv w:val="1"/>
      <w:marLeft w:val="0"/>
      <w:marRight w:val="0"/>
      <w:marTop w:val="0"/>
      <w:marBottom w:val="0"/>
      <w:divBdr>
        <w:top w:val="none" w:sz="0" w:space="0" w:color="auto"/>
        <w:left w:val="none" w:sz="0" w:space="0" w:color="auto"/>
        <w:bottom w:val="none" w:sz="0" w:space="0" w:color="auto"/>
        <w:right w:val="none" w:sz="0" w:space="0" w:color="auto"/>
      </w:divBdr>
    </w:div>
    <w:div w:id="1036271331">
      <w:bodyDiv w:val="1"/>
      <w:marLeft w:val="0"/>
      <w:marRight w:val="0"/>
      <w:marTop w:val="0"/>
      <w:marBottom w:val="0"/>
      <w:divBdr>
        <w:top w:val="none" w:sz="0" w:space="0" w:color="auto"/>
        <w:left w:val="none" w:sz="0" w:space="0" w:color="auto"/>
        <w:bottom w:val="none" w:sz="0" w:space="0" w:color="auto"/>
        <w:right w:val="none" w:sz="0" w:space="0" w:color="auto"/>
      </w:divBdr>
    </w:div>
    <w:div w:id="10490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adefinance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8026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ICC Georgia is pleased to announce Practical Seminar with a Foreign Speaker on:</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Georgia is pleased to announce Practical Seminar with a Foreign Speaker on:</dc:title>
  <dc:creator>User</dc:creator>
  <cp:lastModifiedBy>Paweł Pniewski</cp:lastModifiedBy>
  <cp:revision>2</cp:revision>
  <dcterms:created xsi:type="dcterms:W3CDTF">2024-08-07T10:26:00Z</dcterms:created>
  <dcterms:modified xsi:type="dcterms:W3CDTF">2024-08-07T10:26:00Z</dcterms:modified>
</cp:coreProperties>
</file>